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E1AFE" w14:textId="479D025B" w:rsidR="00671BB2" w:rsidRDefault="00367C6B" w:rsidP="0018272F">
      <w:pPr>
        <w:pStyle w:val="Heading1"/>
        <w:spacing w:before="83"/>
        <w:ind w:left="4881" w:right="115" w:hanging="1886"/>
        <w:jc w:val="right"/>
        <w:rPr>
          <w:b w:val="0"/>
          <w:bCs w:val="0"/>
        </w:rPr>
      </w:pPr>
      <w:r>
        <w:t xml:space="preserve">PROCEDURES FOR </w:t>
      </w:r>
      <w:r w:rsidR="003B06BB">
        <w:t xml:space="preserve">THE </w:t>
      </w:r>
      <w:r w:rsidR="00DB77C4">
        <w:t>DISCLOSURE</w:t>
      </w:r>
      <w:r w:rsidR="003B06BB">
        <w:t xml:space="preserve">, REVIEW, AND MANAGEMENT </w:t>
      </w:r>
      <w:r>
        <w:t xml:space="preserve">OF </w:t>
      </w:r>
      <w:r w:rsidR="00DB77C4">
        <w:t xml:space="preserve">ACTIVITIES INVOLVING </w:t>
      </w:r>
      <w:r>
        <w:t xml:space="preserve">POTENTIAL </w:t>
      </w:r>
      <w:r w:rsidR="00C25816">
        <w:t xml:space="preserve"> FINANCIAL </w:t>
      </w:r>
      <w:r w:rsidR="00EA2FF8">
        <w:t>C</w:t>
      </w:r>
      <w:r w:rsidR="00EA2FF8">
        <w:rPr>
          <w:spacing w:val="-1"/>
        </w:rPr>
        <w:t>ONFL</w:t>
      </w:r>
      <w:r w:rsidR="00EA2FF8">
        <w:rPr>
          <w:spacing w:val="-2"/>
        </w:rPr>
        <w:t>I</w:t>
      </w:r>
      <w:r w:rsidR="00EA2FF8">
        <w:t>CT</w:t>
      </w:r>
      <w:r>
        <w:t>S</w:t>
      </w:r>
      <w:r w:rsidR="00EA2FF8">
        <w:rPr>
          <w:spacing w:val="-2"/>
        </w:rPr>
        <w:t xml:space="preserve"> </w:t>
      </w:r>
      <w:r w:rsidR="00EA2FF8">
        <w:rPr>
          <w:spacing w:val="-1"/>
        </w:rPr>
        <w:t>O</w:t>
      </w:r>
      <w:r w:rsidR="00EA2FF8">
        <w:t xml:space="preserve">F </w:t>
      </w:r>
      <w:r w:rsidR="00EA2FF8">
        <w:rPr>
          <w:spacing w:val="-1"/>
        </w:rPr>
        <w:t>INTERE</w:t>
      </w:r>
      <w:r w:rsidR="00EA2FF8">
        <w:rPr>
          <w:spacing w:val="-2"/>
        </w:rPr>
        <w:t>S</w:t>
      </w:r>
      <w:r w:rsidR="00EA2FF8">
        <w:t>T</w:t>
      </w:r>
      <w:r w:rsidR="00EA2FF8">
        <w:rPr>
          <w:spacing w:val="-1"/>
        </w:rPr>
        <w:t xml:space="preserve"> </w:t>
      </w:r>
    </w:p>
    <w:p w14:paraId="611E7849" w14:textId="1E5DE7B1" w:rsidR="00671BB2" w:rsidRDefault="00187032">
      <w:pPr>
        <w:ind w:left="4602" w:right="120" w:firstLine="1189"/>
        <w:jc w:val="right"/>
        <w:rPr>
          <w:rFonts w:ascii="Palatino Linotype" w:eastAsia="Palatino Linotype" w:hAnsi="Palatino Linotype" w:cs="Palatino Linotype"/>
          <w:sz w:val="20"/>
          <w:szCs w:val="20"/>
        </w:rPr>
      </w:pPr>
      <w:r>
        <w:rPr>
          <w:noProof/>
        </w:rPr>
        <mc:AlternateContent>
          <mc:Choice Requires="wpg">
            <w:drawing>
              <wp:anchor distT="0" distB="0" distL="114300" distR="114300" simplePos="0" relativeHeight="251660288" behindDoc="1" locked="0" layoutInCell="1" allowOverlap="1" wp14:anchorId="513B62ED" wp14:editId="38CFFE5C">
                <wp:simplePos x="0" y="0"/>
                <wp:positionH relativeFrom="page">
                  <wp:posOffset>683260</wp:posOffset>
                </wp:positionH>
                <wp:positionV relativeFrom="paragraph">
                  <wp:posOffset>654050</wp:posOffset>
                </wp:positionV>
                <wp:extent cx="6405880" cy="21590"/>
                <wp:effectExtent l="6985" t="4445" r="698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880" cy="21590"/>
                          <a:chOff x="1076" y="1030"/>
                          <a:chExt cx="10088" cy="34"/>
                        </a:xfrm>
                      </wpg:grpSpPr>
                      <wpg:grpSp>
                        <wpg:cNvPr id="3" name="Group 5"/>
                        <wpg:cNvGrpSpPr>
                          <a:grpSpLocks/>
                        </wpg:cNvGrpSpPr>
                        <wpg:grpSpPr bwMode="auto">
                          <a:xfrm>
                            <a:off x="1080" y="1034"/>
                            <a:ext cx="10080" cy="2"/>
                            <a:chOff x="1080" y="1034"/>
                            <a:chExt cx="10080" cy="2"/>
                          </a:xfrm>
                        </wpg:grpSpPr>
                        <wps:wsp>
                          <wps:cNvPr id="4" name="Freeform 6"/>
                          <wps:cNvSpPr>
                            <a:spLocks/>
                          </wps:cNvSpPr>
                          <wps:spPr bwMode="auto">
                            <a:xfrm>
                              <a:off x="1080" y="1034"/>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50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1080" y="1060"/>
                            <a:ext cx="10080" cy="2"/>
                            <a:chOff x="1080" y="1060"/>
                            <a:chExt cx="10080" cy="2"/>
                          </a:xfrm>
                        </wpg:grpSpPr>
                        <wps:wsp>
                          <wps:cNvPr id="6" name="Freeform 4"/>
                          <wps:cNvSpPr>
                            <a:spLocks/>
                          </wps:cNvSpPr>
                          <wps:spPr bwMode="auto">
                            <a:xfrm>
                              <a:off x="1080" y="1060"/>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0D2249" id="Group 2" o:spid="_x0000_s1026" style="position:absolute;margin-left:53.8pt;margin-top:51.5pt;width:504.4pt;height:1.7pt;z-index:-251656192;mso-position-horizontal-relative:page" coordorigin="1076,1030" coordsize="1008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">
                <v:group id="Group 5" o:spid="_x0000_s1027" style="position:absolute;left:1080;top:1034;width:10080;height:2" coordorigin="1080,1034"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1080;top:1034;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JBMMA&#10;AADaAAAADwAAAGRycy9kb3ducmV2LnhtbESPQWsCMRSE74X+h/AK3mrW0pa6NUopFjz0YLUgvT2S&#10;5+7i5mXZvLrx3xtB8DjMzDfMbJF8q47Uxyawgcm4AEVsg2u4MvC7/Xp8AxUF2WEbmAycKMJifn83&#10;w9KFgX/ouJFKZQjHEg3UIl2pdbQ1eYzj0BFnbx96j5JlX2nX45DhvtVPRfGqPTacF2rs6LMme9j8&#10;ewOyS9H+xeVumezh5VuG6boJU2NGD+njHZRQklv42l45A89wuZJvgJ6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nJBMMAAADaAAAADwAAAAAAAAAAAAAAAACYAgAAZHJzL2Rv&#10;d25yZXYueG1sUEsFBgAAAAAEAAQA9QAAAIgDAAAAAA==&#10;" path="m,l10080,e" filled="f" strokeweight=".14147mm">
                    <v:path arrowok="t" o:connecttype="custom" o:connectlocs="0,0;10080,0" o:connectangles="0,0"/>
                  </v:shape>
                </v:group>
                <v:group id="Group 3" o:spid="_x0000_s1029" style="position:absolute;left:1080;top:1060;width:10080;height:2" coordorigin="1080,1060"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0" style="position:absolute;left:1080;top:106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ZsEA&#10;AADaAAAADwAAAGRycy9kb3ducmV2LnhtbESPzYrCMBSF94LvEK7gTlMHEekYRcWRroTRgszu0txp&#10;yjQ3pYm2vr0RBlwezs/HWW16W4s7tb5yrGA2TUAQF05XXCrIL1+TJQgfkDXWjknBgzxs1sPBClPt&#10;Ov6m+zmUIo6wT1GBCaFJpfSFIYt+6hri6P261mKIsi2lbrGL47aWH0mykBYrjgSDDe0NFX/nm43c&#10;bu/yx80k2em6+9GHYzavTabUeNRvP0EE6sM7/N/OtIIFvK7EG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7rmbBAAAA2gAAAA8AAAAAAAAAAAAAAAAAmAIAAGRycy9kb3du&#10;cmV2LnhtbFBLBQYAAAAABAAEAPUAAACGAwAAAAA=&#10;" path="m,l10080,e" filled="f" strokeweight=".4pt">
                    <v:path arrowok="t" o:connecttype="custom" o:connectlocs="0,0;10080,0" o:connectangles="0,0"/>
                  </v:shape>
                </v:group>
                <w10:wrap anchorx="page"/>
              </v:group>
            </w:pict>
          </mc:Fallback>
        </mc:AlternateContent>
      </w:r>
      <w:r w:rsidR="00EA2FF8">
        <w:rPr>
          <w:rFonts w:ascii="Palatino Linotype" w:eastAsia="Palatino Linotype" w:hAnsi="Palatino Linotype" w:cs="Palatino Linotype"/>
          <w:b/>
          <w:bCs/>
          <w:spacing w:val="-1"/>
          <w:sz w:val="20"/>
          <w:szCs w:val="20"/>
        </w:rPr>
        <w:t>T</w:t>
      </w:r>
      <w:r w:rsidR="00EA2FF8">
        <w:rPr>
          <w:rFonts w:ascii="Palatino Linotype" w:eastAsia="Palatino Linotype" w:hAnsi="Palatino Linotype" w:cs="Palatino Linotype"/>
          <w:b/>
          <w:bCs/>
          <w:sz w:val="20"/>
          <w:szCs w:val="20"/>
        </w:rPr>
        <w:t xml:space="preserve">he </w:t>
      </w:r>
      <w:r w:rsidR="00EA2FF8">
        <w:rPr>
          <w:rFonts w:ascii="Palatino Linotype" w:eastAsia="Palatino Linotype" w:hAnsi="Palatino Linotype" w:cs="Palatino Linotype"/>
          <w:b/>
          <w:bCs/>
          <w:spacing w:val="-2"/>
          <w:sz w:val="20"/>
          <w:szCs w:val="20"/>
        </w:rPr>
        <w:t>U</w:t>
      </w:r>
      <w:r w:rsidR="00EA2FF8">
        <w:rPr>
          <w:rFonts w:ascii="Palatino Linotype" w:eastAsia="Palatino Linotype" w:hAnsi="Palatino Linotype" w:cs="Palatino Linotype"/>
          <w:b/>
          <w:bCs/>
          <w:sz w:val="20"/>
          <w:szCs w:val="20"/>
        </w:rPr>
        <w:t>ni</w:t>
      </w:r>
      <w:r w:rsidR="00EA2FF8">
        <w:rPr>
          <w:rFonts w:ascii="Palatino Linotype" w:eastAsia="Palatino Linotype" w:hAnsi="Palatino Linotype" w:cs="Palatino Linotype"/>
          <w:b/>
          <w:bCs/>
          <w:spacing w:val="-1"/>
          <w:sz w:val="20"/>
          <w:szCs w:val="20"/>
        </w:rPr>
        <w:t>v</w:t>
      </w:r>
      <w:r w:rsidR="00EA2FF8">
        <w:rPr>
          <w:rFonts w:ascii="Palatino Linotype" w:eastAsia="Palatino Linotype" w:hAnsi="Palatino Linotype" w:cs="Palatino Linotype"/>
          <w:b/>
          <w:bCs/>
          <w:sz w:val="20"/>
          <w:szCs w:val="20"/>
        </w:rPr>
        <w:t>er</w:t>
      </w:r>
      <w:r w:rsidR="00EA2FF8">
        <w:rPr>
          <w:rFonts w:ascii="Palatino Linotype" w:eastAsia="Palatino Linotype" w:hAnsi="Palatino Linotype" w:cs="Palatino Linotype"/>
          <w:b/>
          <w:bCs/>
          <w:spacing w:val="-2"/>
          <w:sz w:val="20"/>
          <w:szCs w:val="20"/>
        </w:rPr>
        <w:t>s</w:t>
      </w:r>
      <w:r w:rsidR="00EA2FF8">
        <w:rPr>
          <w:rFonts w:ascii="Palatino Linotype" w:eastAsia="Palatino Linotype" w:hAnsi="Palatino Linotype" w:cs="Palatino Linotype"/>
          <w:b/>
          <w:bCs/>
          <w:spacing w:val="-1"/>
          <w:sz w:val="20"/>
          <w:szCs w:val="20"/>
        </w:rPr>
        <w:t>i</w:t>
      </w:r>
      <w:r w:rsidR="00EA2FF8">
        <w:rPr>
          <w:rFonts w:ascii="Palatino Linotype" w:eastAsia="Palatino Linotype" w:hAnsi="Palatino Linotype" w:cs="Palatino Linotype"/>
          <w:b/>
          <w:bCs/>
          <w:sz w:val="20"/>
          <w:szCs w:val="20"/>
        </w:rPr>
        <w:t xml:space="preserve">ty </w:t>
      </w:r>
      <w:r w:rsidR="00EA2FF8">
        <w:rPr>
          <w:rFonts w:ascii="Palatino Linotype" w:eastAsia="Palatino Linotype" w:hAnsi="Palatino Linotype" w:cs="Palatino Linotype"/>
          <w:b/>
          <w:bCs/>
          <w:spacing w:val="-2"/>
          <w:sz w:val="20"/>
          <w:szCs w:val="20"/>
        </w:rPr>
        <w:t>o</w:t>
      </w:r>
      <w:r w:rsidR="00EA2FF8">
        <w:rPr>
          <w:rFonts w:ascii="Palatino Linotype" w:eastAsia="Palatino Linotype" w:hAnsi="Palatino Linotype" w:cs="Palatino Linotype"/>
          <w:b/>
          <w:bCs/>
          <w:sz w:val="20"/>
          <w:szCs w:val="20"/>
        </w:rPr>
        <w:t xml:space="preserve">f </w:t>
      </w:r>
      <w:r w:rsidR="00EA2FF8">
        <w:rPr>
          <w:rFonts w:ascii="Palatino Linotype" w:eastAsia="Palatino Linotype" w:hAnsi="Palatino Linotype" w:cs="Palatino Linotype"/>
          <w:b/>
          <w:bCs/>
          <w:spacing w:val="-1"/>
          <w:sz w:val="20"/>
          <w:szCs w:val="20"/>
        </w:rPr>
        <w:t>N</w:t>
      </w:r>
      <w:r w:rsidR="00EA2FF8">
        <w:rPr>
          <w:rFonts w:ascii="Palatino Linotype" w:eastAsia="Palatino Linotype" w:hAnsi="Palatino Linotype" w:cs="Palatino Linotype"/>
          <w:b/>
          <w:bCs/>
          <w:spacing w:val="-2"/>
          <w:sz w:val="20"/>
          <w:szCs w:val="20"/>
        </w:rPr>
        <w:t>o</w:t>
      </w:r>
      <w:r w:rsidR="00EA2FF8">
        <w:rPr>
          <w:rFonts w:ascii="Palatino Linotype" w:eastAsia="Palatino Linotype" w:hAnsi="Palatino Linotype" w:cs="Palatino Linotype"/>
          <w:b/>
          <w:bCs/>
          <w:sz w:val="20"/>
          <w:szCs w:val="20"/>
        </w:rPr>
        <w:t>rth</w:t>
      </w:r>
      <w:r w:rsidR="00EA2FF8">
        <w:rPr>
          <w:rFonts w:ascii="Palatino Linotype" w:eastAsia="Palatino Linotype" w:hAnsi="Palatino Linotype" w:cs="Palatino Linotype"/>
          <w:b/>
          <w:bCs/>
          <w:spacing w:val="-1"/>
          <w:sz w:val="20"/>
          <w:szCs w:val="20"/>
        </w:rPr>
        <w:t xml:space="preserve"> C</w:t>
      </w:r>
      <w:r w:rsidR="00EA2FF8">
        <w:rPr>
          <w:rFonts w:ascii="Palatino Linotype" w:eastAsia="Palatino Linotype" w:hAnsi="Palatino Linotype" w:cs="Palatino Linotype"/>
          <w:b/>
          <w:bCs/>
          <w:sz w:val="20"/>
          <w:szCs w:val="20"/>
        </w:rPr>
        <w:t>ar</w:t>
      </w:r>
      <w:r w:rsidR="00EA2FF8">
        <w:rPr>
          <w:rFonts w:ascii="Palatino Linotype" w:eastAsia="Palatino Linotype" w:hAnsi="Palatino Linotype" w:cs="Palatino Linotype"/>
          <w:b/>
          <w:bCs/>
          <w:spacing w:val="-2"/>
          <w:sz w:val="20"/>
          <w:szCs w:val="20"/>
        </w:rPr>
        <w:t>o</w:t>
      </w:r>
      <w:r w:rsidR="00EA2FF8">
        <w:rPr>
          <w:rFonts w:ascii="Palatino Linotype" w:eastAsia="Palatino Linotype" w:hAnsi="Palatino Linotype" w:cs="Palatino Linotype"/>
          <w:b/>
          <w:bCs/>
          <w:sz w:val="20"/>
          <w:szCs w:val="20"/>
        </w:rPr>
        <w:t>li</w:t>
      </w:r>
      <w:r w:rsidR="00EA2FF8">
        <w:rPr>
          <w:rFonts w:ascii="Palatino Linotype" w:eastAsia="Palatino Linotype" w:hAnsi="Palatino Linotype" w:cs="Palatino Linotype"/>
          <w:b/>
          <w:bCs/>
          <w:spacing w:val="-2"/>
          <w:sz w:val="20"/>
          <w:szCs w:val="20"/>
        </w:rPr>
        <w:t>n</w:t>
      </w:r>
      <w:r w:rsidR="00EA2FF8">
        <w:rPr>
          <w:rFonts w:ascii="Palatino Linotype" w:eastAsia="Palatino Linotype" w:hAnsi="Palatino Linotype" w:cs="Palatino Linotype"/>
          <w:b/>
          <w:bCs/>
          <w:sz w:val="20"/>
          <w:szCs w:val="20"/>
        </w:rPr>
        <w:t>a</w:t>
      </w:r>
      <w:r w:rsidR="00EA2FF8">
        <w:rPr>
          <w:rFonts w:ascii="Palatino Linotype" w:eastAsia="Palatino Linotype" w:hAnsi="Palatino Linotype" w:cs="Palatino Linotype"/>
          <w:b/>
          <w:bCs/>
          <w:spacing w:val="-1"/>
          <w:sz w:val="20"/>
          <w:szCs w:val="20"/>
        </w:rPr>
        <w:t xml:space="preserve"> </w:t>
      </w:r>
      <w:r w:rsidR="00EA2FF8">
        <w:rPr>
          <w:rFonts w:ascii="Palatino Linotype" w:eastAsia="Palatino Linotype" w:hAnsi="Palatino Linotype" w:cs="Palatino Linotype"/>
          <w:b/>
          <w:bCs/>
          <w:sz w:val="20"/>
          <w:szCs w:val="20"/>
        </w:rPr>
        <w:t>at</w:t>
      </w:r>
      <w:r w:rsidR="00EA2FF8">
        <w:rPr>
          <w:rFonts w:ascii="Palatino Linotype" w:eastAsia="Palatino Linotype" w:hAnsi="Palatino Linotype" w:cs="Palatino Linotype"/>
          <w:b/>
          <w:bCs/>
          <w:spacing w:val="-1"/>
          <w:sz w:val="20"/>
          <w:szCs w:val="20"/>
        </w:rPr>
        <w:t xml:space="preserve"> G</w:t>
      </w:r>
      <w:r w:rsidR="00EA2FF8">
        <w:rPr>
          <w:rFonts w:ascii="Palatino Linotype" w:eastAsia="Palatino Linotype" w:hAnsi="Palatino Linotype" w:cs="Palatino Linotype"/>
          <w:b/>
          <w:bCs/>
          <w:spacing w:val="-2"/>
          <w:sz w:val="20"/>
          <w:szCs w:val="20"/>
        </w:rPr>
        <w:t>r</w:t>
      </w:r>
      <w:r w:rsidR="00EA2FF8">
        <w:rPr>
          <w:rFonts w:ascii="Palatino Linotype" w:eastAsia="Palatino Linotype" w:hAnsi="Palatino Linotype" w:cs="Palatino Linotype"/>
          <w:b/>
          <w:bCs/>
          <w:sz w:val="20"/>
          <w:szCs w:val="20"/>
        </w:rPr>
        <w:t>e</w:t>
      </w:r>
      <w:r w:rsidR="00EA2FF8">
        <w:rPr>
          <w:rFonts w:ascii="Palatino Linotype" w:eastAsia="Palatino Linotype" w:hAnsi="Palatino Linotype" w:cs="Palatino Linotype"/>
          <w:b/>
          <w:bCs/>
          <w:spacing w:val="-1"/>
          <w:sz w:val="20"/>
          <w:szCs w:val="20"/>
        </w:rPr>
        <w:t>e</w:t>
      </w:r>
      <w:r w:rsidR="00EA2FF8">
        <w:rPr>
          <w:rFonts w:ascii="Palatino Linotype" w:eastAsia="Palatino Linotype" w:hAnsi="Palatino Linotype" w:cs="Palatino Linotype"/>
          <w:b/>
          <w:bCs/>
          <w:sz w:val="20"/>
          <w:szCs w:val="20"/>
        </w:rPr>
        <w:t>n</w:t>
      </w:r>
      <w:r w:rsidR="00EA2FF8">
        <w:rPr>
          <w:rFonts w:ascii="Palatino Linotype" w:eastAsia="Palatino Linotype" w:hAnsi="Palatino Linotype" w:cs="Palatino Linotype"/>
          <w:b/>
          <w:bCs/>
          <w:spacing w:val="-1"/>
          <w:sz w:val="20"/>
          <w:szCs w:val="20"/>
        </w:rPr>
        <w:t>s</w:t>
      </w:r>
      <w:r w:rsidR="00EA2FF8">
        <w:rPr>
          <w:rFonts w:ascii="Palatino Linotype" w:eastAsia="Palatino Linotype" w:hAnsi="Palatino Linotype" w:cs="Palatino Linotype"/>
          <w:b/>
          <w:bCs/>
          <w:sz w:val="20"/>
          <w:szCs w:val="20"/>
        </w:rPr>
        <w:t>bo</w:t>
      </w:r>
      <w:r w:rsidR="00EA2FF8">
        <w:rPr>
          <w:rFonts w:ascii="Palatino Linotype" w:eastAsia="Palatino Linotype" w:hAnsi="Palatino Linotype" w:cs="Palatino Linotype"/>
          <w:b/>
          <w:bCs/>
          <w:spacing w:val="-2"/>
          <w:sz w:val="20"/>
          <w:szCs w:val="20"/>
        </w:rPr>
        <w:t>r</w:t>
      </w:r>
      <w:r w:rsidR="00EA2FF8">
        <w:rPr>
          <w:rFonts w:ascii="Palatino Linotype" w:eastAsia="Palatino Linotype" w:hAnsi="Palatino Linotype" w:cs="Palatino Linotype"/>
          <w:b/>
          <w:bCs/>
          <w:sz w:val="20"/>
          <w:szCs w:val="20"/>
        </w:rPr>
        <w:t xml:space="preserve">o </w:t>
      </w:r>
      <w:hyperlink r:id="rId7">
        <w:r w:rsidR="00EA2FF8">
          <w:rPr>
            <w:rFonts w:ascii="Palatino Linotype" w:eastAsia="Palatino Linotype" w:hAnsi="Palatino Linotype" w:cs="Palatino Linotype"/>
            <w:color w:val="0000FF"/>
            <w:spacing w:val="-1"/>
            <w:sz w:val="20"/>
            <w:szCs w:val="20"/>
            <w:u w:val="single" w:color="0000FF"/>
          </w:rPr>
          <w:t>http</w:t>
        </w:r>
        <w:r w:rsidR="00EA2FF8">
          <w:rPr>
            <w:rFonts w:ascii="Palatino Linotype" w:eastAsia="Palatino Linotype" w:hAnsi="Palatino Linotype" w:cs="Palatino Linotype"/>
            <w:color w:val="0000FF"/>
            <w:sz w:val="20"/>
            <w:szCs w:val="20"/>
            <w:u w:val="single" w:color="0000FF"/>
          </w:rPr>
          <w:t>:</w:t>
        </w:r>
        <w:r w:rsidR="00EA2FF8">
          <w:rPr>
            <w:rFonts w:ascii="Palatino Linotype" w:eastAsia="Palatino Linotype" w:hAnsi="Palatino Linotype" w:cs="Palatino Linotype"/>
            <w:color w:val="0000FF"/>
            <w:spacing w:val="-1"/>
            <w:sz w:val="20"/>
            <w:szCs w:val="20"/>
            <w:u w:val="single" w:color="0000FF"/>
          </w:rPr>
          <w:t>/</w:t>
        </w:r>
        <w:r w:rsidR="00EA2FF8">
          <w:rPr>
            <w:rFonts w:ascii="Palatino Linotype" w:eastAsia="Palatino Linotype" w:hAnsi="Palatino Linotype" w:cs="Palatino Linotype"/>
            <w:color w:val="0000FF"/>
            <w:sz w:val="20"/>
            <w:szCs w:val="20"/>
            <w:u w:val="single" w:color="0000FF"/>
          </w:rPr>
          <w:t>/</w:t>
        </w:r>
        <w:r w:rsidR="00EA2FF8">
          <w:rPr>
            <w:rFonts w:ascii="Palatino Linotype" w:eastAsia="Palatino Linotype" w:hAnsi="Palatino Linotype" w:cs="Palatino Linotype"/>
            <w:color w:val="0000FF"/>
            <w:spacing w:val="-1"/>
            <w:sz w:val="20"/>
            <w:szCs w:val="20"/>
            <w:u w:val="single" w:color="0000FF"/>
          </w:rPr>
          <w:t>po</w:t>
        </w:r>
        <w:r w:rsidR="00EA2FF8">
          <w:rPr>
            <w:rFonts w:ascii="Palatino Linotype" w:eastAsia="Palatino Linotype" w:hAnsi="Palatino Linotype" w:cs="Palatino Linotype"/>
            <w:color w:val="0000FF"/>
            <w:sz w:val="20"/>
            <w:szCs w:val="20"/>
            <w:u w:val="single" w:color="0000FF"/>
          </w:rPr>
          <w:t>li</w:t>
        </w:r>
        <w:r w:rsidR="00EA2FF8">
          <w:rPr>
            <w:rFonts w:ascii="Palatino Linotype" w:eastAsia="Palatino Linotype" w:hAnsi="Palatino Linotype" w:cs="Palatino Linotype"/>
            <w:color w:val="0000FF"/>
            <w:spacing w:val="-1"/>
            <w:sz w:val="20"/>
            <w:szCs w:val="20"/>
            <w:u w:val="single" w:color="0000FF"/>
          </w:rPr>
          <w:t>c</w:t>
        </w:r>
        <w:r w:rsidR="00EA2FF8">
          <w:rPr>
            <w:rFonts w:ascii="Palatino Linotype" w:eastAsia="Palatino Linotype" w:hAnsi="Palatino Linotype" w:cs="Palatino Linotype"/>
            <w:color w:val="0000FF"/>
            <w:sz w:val="20"/>
            <w:szCs w:val="20"/>
            <w:u w:val="single" w:color="0000FF"/>
          </w:rPr>
          <w:t>y</w:t>
        </w:r>
        <w:r w:rsidR="00EA2FF8">
          <w:rPr>
            <w:rFonts w:ascii="Palatino Linotype" w:eastAsia="Palatino Linotype" w:hAnsi="Palatino Linotype" w:cs="Palatino Linotype"/>
            <w:color w:val="0000FF"/>
            <w:spacing w:val="-1"/>
            <w:sz w:val="20"/>
            <w:szCs w:val="20"/>
            <w:u w:val="single" w:color="0000FF"/>
          </w:rPr>
          <w:t>.</w:t>
        </w:r>
        <w:r w:rsidR="00EA2FF8">
          <w:rPr>
            <w:rFonts w:ascii="Palatino Linotype" w:eastAsia="Palatino Linotype" w:hAnsi="Palatino Linotype" w:cs="Palatino Linotype"/>
            <w:color w:val="0000FF"/>
            <w:sz w:val="20"/>
            <w:szCs w:val="20"/>
            <w:u w:val="single" w:color="0000FF"/>
          </w:rPr>
          <w:t>u</w:t>
        </w:r>
        <w:r w:rsidR="00EA2FF8">
          <w:rPr>
            <w:rFonts w:ascii="Palatino Linotype" w:eastAsia="Palatino Linotype" w:hAnsi="Palatino Linotype" w:cs="Palatino Linotype"/>
            <w:color w:val="0000FF"/>
            <w:spacing w:val="-1"/>
            <w:sz w:val="20"/>
            <w:szCs w:val="20"/>
            <w:u w:val="single" w:color="0000FF"/>
          </w:rPr>
          <w:t>nc</w:t>
        </w:r>
        <w:r w:rsidR="00EA2FF8">
          <w:rPr>
            <w:rFonts w:ascii="Palatino Linotype" w:eastAsia="Palatino Linotype" w:hAnsi="Palatino Linotype" w:cs="Palatino Linotype"/>
            <w:color w:val="0000FF"/>
            <w:sz w:val="20"/>
            <w:szCs w:val="20"/>
            <w:u w:val="single" w:color="0000FF"/>
          </w:rPr>
          <w:t>g.</w:t>
        </w:r>
        <w:r w:rsidR="00EA2FF8">
          <w:rPr>
            <w:rFonts w:ascii="Palatino Linotype" w:eastAsia="Palatino Linotype" w:hAnsi="Palatino Linotype" w:cs="Palatino Linotype"/>
            <w:color w:val="0000FF"/>
            <w:spacing w:val="-2"/>
            <w:sz w:val="20"/>
            <w:szCs w:val="20"/>
            <w:u w:val="single" w:color="0000FF"/>
          </w:rPr>
          <w:t>e</w:t>
        </w:r>
        <w:r w:rsidR="00EA2FF8">
          <w:rPr>
            <w:rFonts w:ascii="Palatino Linotype" w:eastAsia="Palatino Linotype" w:hAnsi="Palatino Linotype" w:cs="Palatino Linotype"/>
            <w:color w:val="0000FF"/>
            <w:sz w:val="20"/>
            <w:szCs w:val="20"/>
            <w:u w:val="single" w:color="0000FF"/>
          </w:rPr>
          <w:t>du</w:t>
        </w:r>
        <w:r w:rsidR="00EA2FF8">
          <w:rPr>
            <w:rFonts w:ascii="Palatino Linotype" w:eastAsia="Palatino Linotype" w:hAnsi="Palatino Linotype" w:cs="Palatino Linotype"/>
            <w:color w:val="0000FF"/>
            <w:spacing w:val="-1"/>
            <w:sz w:val="20"/>
            <w:szCs w:val="20"/>
            <w:u w:val="single" w:color="0000FF"/>
          </w:rPr>
          <w:t>/co</w:t>
        </w:r>
        <w:r w:rsidR="00EA2FF8">
          <w:rPr>
            <w:rFonts w:ascii="Palatino Linotype" w:eastAsia="Palatino Linotype" w:hAnsi="Palatino Linotype" w:cs="Palatino Linotype"/>
            <w:color w:val="0000FF"/>
            <w:spacing w:val="-2"/>
            <w:sz w:val="20"/>
            <w:szCs w:val="20"/>
            <w:u w:val="single" w:color="0000FF"/>
          </w:rPr>
          <w:t>n</w:t>
        </w:r>
        <w:r w:rsidR="00EA2FF8">
          <w:rPr>
            <w:rFonts w:ascii="Palatino Linotype" w:eastAsia="Palatino Linotype" w:hAnsi="Palatino Linotype" w:cs="Palatino Linotype"/>
            <w:color w:val="0000FF"/>
            <w:sz w:val="20"/>
            <w:szCs w:val="20"/>
            <w:u w:val="single" w:color="0000FF"/>
          </w:rPr>
          <w:t>fl</w:t>
        </w:r>
        <w:r w:rsidR="00EA2FF8">
          <w:rPr>
            <w:rFonts w:ascii="Palatino Linotype" w:eastAsia="Palatino Linotype" w:hAnsi="Palatino Linotype" w:cs="Palatino Linotype"/>
            <w:color w:val="0000FF"/>
            <w:spacing w:val="-1"/>
            <w:sz w:val="20"/>
            <w:szCs w:val="20"/>
            <w:u w:val="single" w:color="0000FF"/>
          </w:rPr>
          <w:t>ict</w:t>
        </w:r>
        <w:r w:rsidR="00EA2FF8">
          <w:rPr>
            <w:rFonts w:ascii="Palatino Linotype" w:eastAsia="Palatino Linotype" w:hAnsi="Palatino Linotype" w:cs="Palatino Linotype"/>
            <w:color w:val="0000FF"/>
            <w:sz w:val="20"/>
            <w:szCs w:val="20"/>
            <w:u w:val="single" w:color="0000FF"/>
          </w:rPr>
          <w:t>s_</w:t>
        </w:r>
        <w:r w:rsidR="00EA2FF8">
          <w:rPr>
            <w:rFonts w:ascii="Palatino Linotype" w:eastAsia="Palatino Linotype" w:hAnsi="Palatino Linotype" w:cs="Palatino Linotype"/>
            <w:color w:val="0000FF"/>
            <w:spacing w:val="-2"/>
            <w:sz w:val="20"/>
            <w:szCs w:val="20"/>
            <w:u w:val="single" w:color="0000FF"/>
          </w:rPr>
          <w:t>o</w:t>
        </w:r>
        <w:r w:rsidR="00EA2FF8">
          <w:rPr>
            <w:rFonts w:ascii="Palatino Linotype" w:eastAsia="Palatino Linotype" w:hAnsi="Palatino Linotype" w:cs="Palatino Linotype"/>
            <w:color w:val="0000FF"/>
            <w:sz w:val="20"/>
            <w:szCs w:val="20"/>
            <w:u w:val="single" w:color="0000FF"/>
          </w:rPr>
          <w:t>f</w:t>
        </w:r>
        <w:r w:rsidR="00EA2FF8">
          <w:rPr>
            <w:rFonts w:ascii="Palatino Linotype" w:eastAsia="Palatino Linotype" w:hAnsi="Palatino Linotype" w:cs="Palatino Linotype"/>
            <w:color w:val="0000FF"/>
            <w:spacing w:val="-1"/>
            <w:sz w:val="20"/>
            <w:szCs w:val="20"/>
            <w:u w:val="single" w:color="0000FF"/>
          </w:rPr>
          <w:t>_</w:t>
        </w:r>
        <w:r w:rsidR="00EA2FF8">
          <w:rPr>
            <w:rFonts w:ascii="Palatino Linotype" w:eastAsia="Palatino Linotype" w:hAnsi="Palatino Linotype" w:cs="Palatino Linotype"/>
            <w:color w:val="0000FF"/>
            <w:sz w:val="20"/>
            <w:szCs w:val="20"/>
            <w:u w:val="single" w:color="0000FF"/>
          </w:rPr>
          <w:t>i</w:t>
        </w:r>
        <w:r w:rsidR="00EA2FF8">
          <w:rPr>
            <w:rFonts w:ascii="Palatino Linotype" w:eastAsia="Palatino Linotype" w:hAnsi="Palatino Linotype" w:cs="Palatino Linotype"/>
            <w:color w:val="0000FF"/>
            <w:spacing w:val="-1"/>
            <w:sz w:val="20"/>
            <w:szCs w:val="20"/>
            <w:u w:val="single" w:color="0000FF"/>
          </w:rPr>
          <w:t>nt</w:t>
        </w:r>
        <w:r w:rsidR="00EA2FF8">
          <w:rPr>
            <w:rFonts w:ascii="Palatino Linotype" w:eastAsia="Palatino Linotype" w:hAnsi="Palatino Linotype" w:cs="Palatino Linotype"/>
            <w:color w:val="0000FF"/>
            <w:sz w:val="20"/>
            <w:szCs w:val="20"/>
            <w:u w:val="single" w:color="0000FF"/>
          </w:rPr>
          <w:t>e</w:t>
        </w:r>
        <w:r w:rsidR="00EA2FF8">
          <w:rPr>
            <w:rFonts w:ascii="Palatino Linotype" w:eastAsia="Palatino Linotype" w:hAnsi="Palatino Linotype" w:cs="Palatino Linotype"/>
            <w:color w:val="0000FF"/>
            <w:spacing w:val="-2"/>
            <w:sz w:val="20"/>
            <w:szCs w:val="20"/>
            <w:u w:val="single" w:color="0000FF"/>
          </w:rPr>
          <w:t>r</w:t>
        </w:r>
        <w:r w:rsidR="00EA2FF8">
          <w:rPr>
            <w:rFonts w:ascii="Palatino Linotype" w:eastAsia="Palatino Linotype" w:hAnsi="Palatino Linotype" w:cs="Palatino Linotype"/>
            <w:color w:val="0000FF"/>
            <w:sz w:val="20"/>
            <w:szCs w:val="20"/>
            <w:u w:val="single" w:color="0000FF"/>
          </w:rPr>
          <w:t>es</w:t>
        </w:r>
        <w:r w:rsidR="00EA2FF8">
          <w:rPr>
            <w:rFonts w:ascii="Palatino Linotype" w:eastAsia="Palatino Linotype" w:hAnsi="Palatino Linotype" w:cs="Palatino Linotype"/>
            <w:color w:val="0000FF"/>
            <w:spacing w:val="-1"/>
            <w:sz w:val="20"/>
            <w:szCs w:val="20"/>
            <w:u w:val="single" w:color="0000FF"/>
          </w:rPr>
          <w:t>t/co</w:t>
        </w:r>
        <w:r w:rsidR="00EA2FF8">
          <w:rPr>
            <w:rFonts w:ascii="Palatino Linotype" w:eastAsia="Palatino Linotype" w:hAnsi="Palatino Linotype" w:cs="Palatino Linotype"/>
            <w:color w:val="0000FF"/>
            <w:sz w:val="20"/>
            <w:szCs w:val="20"/>
            <w:u w:val="single" w:color="0000FF"/>
          </w:rPr>
          <w:t>i_</w:t>
        </w:r>
        <w:r w:rsidR="00EA2FF8">
          <w:rPr>
            <w:rFonts w:ascii="Palatino Linotype" w:eastAsia="Palatino Linotype" w:hAnsi="Palatino Linotype" w:cs="Palatino Linotype"/>
            <w:color w:val="0000FF"/>
            <w:spacing w:val="-1"/>
            <w:sz w:val="20"/>
            <w:szCs w:val="20"/>
            <w:u w:val="single" w:color="0000FF"/>
          </w:rPr>
          <w:t>p</w:t>
        </w:r>
        <w:r w:rsidR="00EA2FF8">
          <w:rPr>
            <w:rFonts w:ascii="Palatino Linotype" w:eastAsia="Palatino Linotype" w:hAnsi="Palatino Linotype" w:cs="Palatino Linotype"/>
            <w:color w:val="0000FF"/>
            <w:sz w:val="20"/>
            <w:szCs w:val="20"/>
            <w:u w:val="single" w:color="0000FF"/>
          </w:rPr>
          <w:t>r</w:t>
        </w:r>
        <w:r w:rsidR="00EA2FF8">
          <w:rPr>
            <w:rFonts w:ascii="Palatino Linotype" w:eastAsia="Palatino Linotype" w:hAnsi="Palatino Linotype" w:cs="Palatino Linotype"/>
            <w:color w:val="0000FF"/>
            <w:spacing w:val="-1"/>
            <w:sz w:val="20"/>
            <w:szCs w:val="20"/>
            <w:u w:val="single" w:color="0000FF"/>
          </w:rPr>
          <w:t>oc</w:t>
        </w:r>
        <w:r w:rsidR="00EA2FF8">
          <w:rPr>
            <w:rFonts w:ascii="Palatino Linotype" w:eastAsia="Palatino Linotype" w:hAnsi="Palatino Linotype" w:cs="Palatino Linotype"/>
            <w:color w:val="0000FF"/>
            <w:spacing w:val="-2"/>
            <w:sz w:val="20"/>
            <w:szCs w:val="20"/>
            <w:u w:val="single" w:color="0000FF"/>
          </w:rPr>
          <w:t>e</w:t>
        </w:r>
        <w:r w:rsidR="00EA2FF8">
          <w:rPr>
            <w:rFonts w:ascii="Palatino Linotype" w:eastAsia="Palatino Linotype" w:hAnsi="Palatino Linotype" w:cs="Palatino Linotype"/>
            <w:color w:val="0000FF"/>
            <w:sz w:val="20"/>
            <w:szCs w:val="20"/>
            <w:u w:val="single" w:color="0000FF"/>
          </w:rPr>
          <w:t>dure</w:t>
        </w:r>
        <w:r w:rsidR="00EA2FF8">
          <w:rPr>
            <w:rFonts w:ascii="Palatino Linotype" w:eastAsia="Palatino Linotype" w:hAnsi="Palatino Linotype" w:cs="Palatino Linotype"/>
            <w:color w:val="0000FF"/>
            <w:spacing w:val="-1"/>
            <w:sz w:val="20"/>
            <w:szCs w:val="20"/>
            <w:u w:val="single" w:color="0000FF"/>
          </w:rPr>
          <w:t>s</w:t>
        </w:r>
        <w:r w:rsidR="00EA2FF8">
          <w:rPr>
            <w:rFonts w:ascii="Palatino Linotype" w:eastAsia="Palatino Linotype" w:hAnsi="Palatino Linotype" w:cs="Palatino Linotype"/>
            <w:color w:val="0000FF"/>
            <w:sz w:val="20"/>
            <w:szCs w:val="20"/>
            <w:u w:val="single" w:color="0000FF"/>
          </w:rPr>
          <w:t>.</w:t>
        </w:r>
        <w:r w:rsidR="00EA2FF8">
          <w:rPr>
            <w:rFonts w:ascii="Palatino Linotype" w:eastAsia="Palatino Linotype" w:hAnsi="Palatino Linotype" w:cs="Palatino Linotype"/>
            <w:color w:val="0000FF"/>
            <w:spacing w:val="-1"/>
            <w:sz w:val="20"/>
            <w:szCs w:val="20"/>
            <w:u w:val="single" w:color="0000FF"/>
          </w:rPr>
          <w:t>p</w:t>
        </w:r>
        <w:r w:rsidR="00EA2FF8">
          <w:rPr>
            <w:rFonts w:ascii="Palatino Linotype" w:eastAsia="Palatino Linotype" w:hAnsi="Palatino Linotype" w:cs="Palatino Linotype"/>
            <w:color w:val="0000FF"/>
            <w:sz w:val="20"/>
            <w:szCs w:val="20"/>
            <w:u w:val="single" w:color="0000FF"/>
          </w:rPr>
          <w:t>df</w:t>
        </w:r>
      </w:hyperlink>
      <w:r w:rsidR="00EA2FF8">
        <w:rPr>
          <w:rFonts w:ascii="Palatino Linotype" w:eastAsia="Palatino Linotype" w:hAnsi="Palatino Linotype" w:cs="Palatino Linotype"/>
          <w:color w:val="0000FF"/>
          <w:sz w:val="20"/>
          <w:szCs w:val="20"/>
        </w:rPr>
        <w:t xml:space="preserve"> </w:t>
      </w:r>
      <w:r w:rsidR="00EA2FF8">
        <w:rPr>
          <w:rFonts w:ascii="Palatino Linotype" w:eastAsia="Palatino Linotype" w:hAnsi="Palatino Linotype" w:cs="Palatino Linotype"/>
          <w:i/>
          <w:color w:val="000000"/>
          <w:sz w:val="20"/>
          <w:szCs w:val="20"/>
        </w:rPr>
        <w:t>E</w:t>
      </w:r>
      <w:r w:rsidR="00EA2FF8">
        <w:rPr>
          <w:rFonts w:ascii="Palatino Linotype" w:eastAsia="Palatino Linotype" w:hAnsi="Palatino Linotype" w:cs="Palatino Linotype"/>
          <w:i/>
          <w:color w:val="000000"/>
          <w:spacing w:val="-1"/>
          <w:sz w:val="20"/>
          <w:szCs w:val="20"/>
        </w:rPr>
        <w:t>s</w:t>
      </w:r>
      <w:r w:rsidR="00EA2FF8">
        <w:rPr>
          <w:rFonts w:ascii="Palatino Linotype" w:eastAsia="Palatino Linotype" w:hAnsi="Palatino Linotype" w:cs="Palatino Linotype"/>
          <w:i/>
          <w:color w:val="000000"/>
          <w:sz w:val="20"/>
          <w:szCs w:val="20"/>
        </w:rPr>
        <w:t>t</w:t>
      </w:r>
      <w:r w:rsidR="00EA2FF8">
        <w:rPr>
          <w:rFonts w:ascii="Palatino Linotype" w:eastAsia="Palatino Linotype" w:hAnsi="Palatino Linotype" w:cs="Palatino Linotype"/>
          <w:i/>
          <w:color w:val="000000"/>
          <w:spacing w:val="-1"/>
          <w:sz w:val="20"/>
          <w:szCs w:val="20"/>
        </w:rPr>
        <w:t>ablis</w:t>
      </w:r>
      <w:r w:rsidR="00EA2FF8">
        <w:rPr>
          <w:rFonts w:ascii="Palatino Linotype" w:eastAsia="Palatino Linotype" w:hAnsi="Palatino Linotype" w:cs="Palatino Linotype"/>
          <w:i/>
          <w:color w:val="000000"/>
          <w:sz w:val="20"/>
          <w:szCs w:val="20"/>
        </w:rPr>
        <w:t>h</w:t>
      </w:r>
      <w:r w:rsidR="00EA2FF8">
        <w:rPr>
          <w:rFonts w:ascii="Palatino Linotype" w:eastAsia="Palatino Linotype" w:hAnsi="Palatino Linotype" w:cs="Palatino Linotype"/>
          <w:i/>
          <w:color w:val="000000"/>
          <w:spacing w:val="-2"/>
          <w:sz w:val="20"/>
          <w:szCs w:val="20"/>
        </w:rPr>
        <w:t>e</w:t>
      </w:r>
      <w:r w:rsidR="00EA2FF8">
        <w:rPr>
          <w:rFonts w:ascii="Palatino Linotype" w:eastAsia="Palatino Linotype" w:hAnsi="Palatino Linotype" w:cs="Palatino Linotype"/>
          <w:i/>
          <w:color w:val="000000"/>
          <w:sz w:val="20"/>
          <w:szCs w:val="20"/>
        </w:rPr>
        <w:t>d A</w:t>
      </w:r>
      <w:r w:rsidR="00EA2FF8">
        <w:rPr>
          <w:rFonts w:ascii="Palatino Linotype" w:eastAsia="Palatino Linotype" w:hAnsi="Palatino Linotype" w:cs="Palatino Linotype"/>
          <w:i/>
          <w:color w:val="000000"/>
          <w:spacing w:val="-2"/>
          <w:sz w:val="20"/>
          <w:szCs w:val="20"/>
        </w:rPr>
        <w:t>u</w:t>
      </w:r>
      <w:r w:rsidR="00EA2FF8">
        <w:rPr>
          <w:rFonts w:ascii="Palatino Linotype" w:eastAsia="Palatino Linotype" w:hAnsi="Palatino Linotype" w:cs="Palatino Linotype"/>
          <w:i/>
          <w:color w:val="000000"/>
          <w:sz w:val="20"/>
          <w:szCs w:val="20"/>
        </w:rPr>
        <w:t>gu</w:t>
      </w:r>
      <w:r w:rsidR="00EA2FF8">
        <w:rPr>
          <w:rFonts w:ascii="Palatino Linotype" w:eastAsia="Palatino Linotype" w:hAnsi="Palatino Linotype" w:cs="Palatino Linotype"/>
          <w:i/>
          <w:color w:val="000000"/>
          <w:spacing w:val="-2"/>
          <w:sz w:val="20"/>
          <w:szCs w:val="20"/>
        </w:rPr>
        <w:t>s</w:t>
      </w:r>
      <w:r w:rsidR="00EA2FF8">
        <w:rPr>
          <w:rFonts w:ascii="Palatino Linotype" w:eastAsia="Palatino Linotype" w:hAnsi="Palatino Linotype" w:cs="Palatino Linotype"/>
          <w:i/>
          <w:color w:val="000000"/>
          <w:sz w:val="20"/>
          <w:szCs w:val="20"/>
        </w:rPr>
        <w:t>t</w:t>
      </w:r>
      <w:r w:rsidR="00EA2FF8">
        <w:rPr>
          <w:rFonts w:ascii="Palatino Linotype" w:eastAsia="Palatino Linotype" w:hAnsi="Palatino Linotype" w:cs="Palatino Linotype"/>
          <w:i/>
          <w:color w:val="000000"/>
          <w:spacing w:val="-1"/>
          <w:sz w:val="20"/>
          <w:szCs w:val="20"/>
        </w:rPr>
        <w:t xml:space="preserve"> </w:t>
      </w:r>
      <w:r w:rsidR="00EA2FF8">
        <w:rPr>
          <w:rFonts w:ascii="Palatino Linotype" w:eastAsia="Palatino Linotype" w:hAnsi="Palatino Linotype" w:cs="Palatino Linotype"/>
          <w:i/>
          <w:color w:val="000000"/>
          <w:sz w:val="20"/>
          <w:szCs w:val="20"/>
        </w:rPr>
        <w:t>2</w:t>
      </w:r>
      <w:r w:rsidR="00EA2FF8">
        <w:rPr>
          <w:rFonts w:ascii="Palatino Linotype" w:eastAsia="Palatino Linotype" w:hAnsi="Palatino Linotype" w:cs="Palatino Linotype"/>
          <w:i/>
          <w:color w:val="000000"/>
          <w:spacing w:val="-1"/>
          <w:sz w:val="20"/>
          <w:szCs w:val="20"/>
        </w:rPr>
        <w:t>4</w:t>
      </w:r>
      <w:r w:rsidR="00EA2FF8">
        <w:rPr>
          <w:rFonts w:ascii="Palatino Linotype" w:eastAsia="Palatino Linotype" w:hAnsi="Palatino Linotype" w:cs="Palatino Linotype"/>
          <w:i/>
          <w:color w:val="000000"/>
          <w:sz w:val="20"/>
          <w:szCs w:val="20"/>
        </w:rPr>
        <w:t>,</w:t>
      </w:r>
      <w:r w:rsidR="00EA2FF8">
        <w:rPr>
          <w:rFonts w:ascii="Palatino Linotype" w:eastAsia="Palatino Linotype" w:hAnsi="Palatino Linotype" w:cs="Palatino Linotype"/>
          <w:i/>
          <w:color w:val="000000"/>
          <w:spacing w:val="-1"/>
          <w:sz w:val="20"/>
          <w:szCs w:val="20"/>
        </w:rPr>
        <w:t xml:space="preserve"> </w:t>
      </w:r>
      <w:r w:rsidR="00EA2FF8">
        <w:rPr>
          <w:rFonts w:ascii="Palatino Linotype" w:eastAsia="Palatino Linotype" w:hAnsi="Palatino Linotype" w:cs="Palatino Linotype"/>
          <w:i/>
          <w:color w:val="000000"/>
          <w:sz w:val="20"/>
          <w:szCs w:val="20"/>
        </w:rPr>
        <w:t>2</w:t>
      </w:r>
      <w:r w:rsidR="00EA2FF8">
        <w:rPr>
          <w:rFonts w:ascii="Palatino Linotype" w:eastAsia="Palatino Linotype" w:hAnsi="Palatino Linotype" w:cs="Palatino Linotype"/>
          <w:i/>
          <w:color w:val="000000"/>
          <w:spacing w:val="-1"/>
          <w:sz w:val="20"/>
          <w:szCs w:val="20"/>
        </w:rPr>
        <w:t>01</w:t>
      </w:r>
      <w:r w:rsidR="00EA2FF8">
        <w:rPr>
          <w:rFonts w:ascii="Palatino Linotype" w:eastAsia="Palatino Linotype" w:hAnsi="Palatino Linotype" w:cs="Palatino Linotype"/>
          <w:i/>
          <w:color w:val="000000"/>
          <w:sz w:val="20"/>
          <w:szCs w:val="20"/>
        </w:rPr>
        <w:t>2;</w:t>
      </w:r>
      <w:r w:rsidR="00EA2FF8">
        <w:rPr>
          <w:rFonts w:ascii="Palatino Linotype" w:eastAsia="Palatino Linotype" w:hAnsi="Palatino Linotype" w:cs="Palatino Linotype"/>
          <w:i/>
          <w:color w:val="000000"/>
          <w:spacing w:val="-1"/>
          <w:sz w:val="20"/>
          <w:szCs w:val="20"/>
        </w:rPr>
        <w:t xml:space="preserve"> Re</w:t>
      </w:r>
      <w:r w:rsidR="00EA2FF8">
        <w:rPr>
          <w:rFonts w:ascii="Palatino Linotype" w:eastAsia="Palatino Linotype" w:hAnsi="Palatino Linotype" w:cs="Palatino Linotype"/>
          <w:i/>
          <w:color w:val="000000"/>
          <w:sz w:val="20"/>
          <w:szCs w:val="20"/>
        </w:rPr>
        <w:t>v</w:t>
      </w:r>
      <w:r w:rsidR="00EA2FF8">
        <w:rPr>
          <w:rFonts w:ascii="Palatino Linotype" w:eastAsia="Palatino Linotype" w:hAnsi="Palatino Linotype" w:cs="Palatino Linotype"/>
          <w:i/>
          <w:color w:val="000000"/>
          <w:spacing w:val="-1"/>
          <w:sz w:val="20"/>
          <w:szCs w:val="20"/>
        </w:rPr>
        <w:t>i</w:t>
      </w:r>
      <w:r w:rsidR="00EA2FF8">
        <w:rPr>
          <w:rFonts w:ascii="Palatino Linotype" w:eastAsia="Palatino Linotype" w:hAnsi="Palatino Linotype" w:cs="Palatino Linotype"/>
          <w:i/>
          <w:color w:val="000000"/>
          <w:sz w:val="20"/>
          <w:szCs w:val="20"/>
        </w:rPr>
        <w:t>s</w:t>
      </w:r>
      <w:r w:rsidR="00EA2FF8">
        <w:rPr>
          <w:rFonts w:ascii="Palatino Linotype" w:eastAsia="Palatino Linotype" w:hAnsi="Palatino Linotype" w:cs="Palatino Linotype"/>
          <w:i/>
          <w:color w:val="000000"/>
          <w:spacing w:val="-1"/>
          <w:sz w:val="20"/>
          <w:szCs w:val="20"/>
        </w:rPr>
        <w:t>e</w:t>
      </w:r>
      <w:r w:rsidR="00EA2FF8">
        <w:rPr>
          <w:rFonts w:ascii="Palatino Linotype" w:eastAsia="Palatino Linotype" w:hAnsi="Palatino Linotype" w:cs="Palatino Linotype"/>
          <w:i/>
          <w:color w:val="000000"/>
          <w:sz w:val="20"/>
          <w:szCs w:val="20"/>
        </w:rPr>
        <w:t>d</w:t>
      </w:r>
      <w:r w:rsidR="00EA2FF8">
        <w:rPr>
          <w:rFonts w:ascii="Palatino Linotype" w:eastAsia="Palatino Linotype" w:hAnsi="Palatino Linotype" w:cs="Palatino Linotype"/>
          <w:i/>
          <w:color w:val="000000"/>
          <w:spacing w:val="-1"/>
          <w:sz w:val="20"/>
          <w:szCs w:val="20"/>
        </w:rPr>
        <w:t xml:space="preserve"> </w:t>
      </w:r>
      <w:r w:rsidR="00F67AF5">
        <w:rPr>
          <w:rFonts w:ascii="Palatino Linotype" w:eastAsia="Palatino Linotype" w:hAnsi="Palatino Linotype" w:cs="Palatino Linotype"/>
          <w:i/>
          <w:color w:val="000000"/>
          <w:sz w:val="20"/>
          <w:szCs w:val="20"/>
        </w:rPr>
        <w:t>XXXX</w:t>
      </w:r>
      <w:r w:rsidR="00EA2FF8">
        <w:rPr>
          <w:rFonts w:ascii="Palatino Linotype" w:eastAsia="Palatino Linotype" w:hAnsi="Palatino Linotype" w:cs="Palatino Linotype"/>
          <w:i/>
          <w:color w:val="000000"/>
          <w:sz w:val="20"/>
          <w:szCs w:val="20"/>
        </w:rPr>
        <w:t xml:space="preserve">, </w:t>
      </w:r>
      <w:r w:rsidR="00EA2FF8">
        <w:rPr>
          <w:rFonts w:ascii="Palatino Linotype" w:eastAsia="Palatino Linotype" w:hAnsi="Palatino Linotype" w:cs="Palatino Linotype"/>
          <w:i/>
          <w:color w:val="000000"/>
          <w:spacing w:val="-1"/>
          <w:sz w:val="20"/>
          <w:szCs w:val="20"/>
        </w:rPr>
        <w:t>20</w:t>
      </w:r>
      <w:r w:rsidR="00EA2FF8">
        <w:rPr>
          <w:rFonts w:ascii="Palatino Linotype" w:eastAsia="Palatino Linotype" w:hAnsi="Palatino Linotype" w:cs="Palatino Linotype"/>
          <w:i/>
          <w:color w:val="000000"/>
          <w:sz w:val="20"/>
          <w:szCs w:val="20"/>
        </w:rPr>
        <w:t>1</w:t>
      </w:r>
      <w:r w:rsidR="00F67AF5">
        <w:rPr>
          <w:rFonts w:ascii="Palatino Linotype" w:eastAsia="Palatino Linotype" w:hAnsi="Palatino Linotype" w:cs="Palatino Linotype"/>
          <w:i/>
          <w:color w:val="000000"/>
          <w:sz w:val="20"/>
          <w:szCs w:val="20"/>
        </w:rPr>
        <w:t>6</w:t>
      </w:r>
    </w:p>
    <w:p w14:paraId="68F96594" w14:textId="77777777" w:rsidR="00671BB2" w:rsidRDefault="00671BB2">
      <w:pPr>
        <w:spacing w:before="5" w:line="170" w:lineRule="exact"/>
        <w:rPr>
          <w:sz w:val="17"/>
          <w:szCs w:val="17"/>
        </w:rPr>
      </w:pPr>
    </w:p>
    <w:p w14:paraId="2789801E" w14:textId="77777777" w:rsidR="00671BB2" w:rsidRDefault="00671BB2">
      <w:pPr>
        <w:spacing w:line="200" w:lineRule="exact"/>
        <w:rPr>
          <w:sz w:val="20"/>
          <w:szCs w:val="20"/>
        </w:rPr>
      </w:pPr>
    </w:p>
    <w:p w14:paraId="2632DEFD" w14:textId="77777777" w:rsidR="00723D48" w:rsidRDefault="00723D48">
      <w:pPr>
        <w:spacing w:line="200" w:lineRule="exact"/>
        <w:rPr>
          <w:sz w:val="20"/>
          <w:szCs w:val="20"/>
        </w:rPr>
      </w:pPr>
    </w:p>
    <w:p w14:paraId="6104CCAC" w14:textId="7F35F479" w:rsidR="00671BB2" w:rsidRDefault="00EA2FF8">
      <w:pPr>
        <w:pStyle w:val="BodyText"/>
        <w:spacing w:before="34" w:line="239" w:lineRule="auto"/>
        <w:ind w:left="100" w:right="129" w:firstLine="0"/>
      </w:pPr>
      <w:r>
        <w:rPr>
          <w:spacing w:val="-1"/>
        </w:rPr>
        <w:t>Th</w:t>
      </w:r>
      <w:r>
        <w:t xml:space="preserve">e </w:t>
      </w:r>
      <w:r w:rsidR="00586142">
        <w:rPr>
          <w:spacing w:val="-1"/>
        </w:rPr>
        <w:t>Chancellor</w:t>
      </w:r>
      <w:r>
        <w:rPr>
          <w:spacing w:val="-1"/>
        </w:rPr>
        <w:t xml:space="preserve"> </w:t>
      </w:r>
      <w:r w:rsidR="00367C6B">
        <w:rPr>
          <w:spacing w:val="-1"/>
        </w:rPr>
        <w:t xml:space="preserve">(or Chancellor’s designee) </w:t>
      </w:r>
      <w:r>
        <w:t>s</w:t>
      </w:r>
      <w:r>
        <w:rPr>
          <w:spacing w:val="-1"/>
        </w:rPr>
        <w:t>ha</w:t>
      </w:r>
      <w:r>
        <w:t>ll</w:t>
      </w:r>
      <w:r>
        <w:rPr>
          <w:spacing w:val="-1"/>
        </w:rPr>
        <w:t xml:space="preserve"> </w:t>
      </w:r>
      <w:r>
        <w:t>a</w:t>
      </w:r>
      <w:r>
        <w:rPr>
          <w:spacing w:val="-1"/>
        </w:rPr>
        <w:t>c</w:t>
      </w:r>
      <w:r>
        <w:t>t</w:t>
      </w:r>
      <w:r>
        <w:rPr>
          <w:spacing w:val="-2"/>
        </w:rPr>
        <w:t xml:space="preserve"> </w:t>
      </w:r>
      <w:r>
        <w:t xml:space="preserve">as </w:t>
      </w:r>
      <w:r>
        <w:rPr>
          <w:spacing w:val="-1"/>
        </w:rPr>
        <w:t>th</w:t>
      </w:r>
      <w:r>
        <w:t>e</w:t>
      </w:r>
      <w:r>
        <w:rPr>
          <w:spacing w:val="-1"/>
        </w:rPr>
        <w:t xml:space="preserve"> </w:t>
      </w:r>
      <w:r>
        <w:t>se</w:t>
      </w:r>
      <w:r>
        <w:rPr>
          <w:spacing w:val="-2"/>
        </w:rPr>
        <w:t>n</w:t>
      </w:r>
      <w:r>
        <w:t>i</w:t>
      </w:r>
      <w:r>
        <w:rPr>
          <w:spacing w:val="-1"/>
        </w:rPr>
        <w:t>o</w:t>
      </w:r>
      <w:r>
        <w:t>r</w:t>
      </w:r>
      <w:r>
        <w:rPr>
          <w:spacing w:val="-1"/>
        </w:rPr>
        <w:t xml:space="preserve"> </w:t>
      </w:r>
      <w:r>
        <w:t>UN</w:t>
      </w:r>
      <w:r>
        <w:rPr>
          <w:spacing w:val="-1"/>
        </w:rPr>
        <w:t>C</w:t>
      </w:r>
      <w:r>
        <w:t>G</w:t>
      </w:r>
      <w:r>
        <w:rPr>
          <w:spacing w:val="-1"/>
        </w:rPr>
        <w:t xml:space="preserve"> of</w:t>
      </w:r>
      <w:r>
        <w:t>fi</w:t>
      </w:r>
      <w:r>
        <w:rPr>
          <w:spacing w:val="-2"/>
        </w:rPr>
        <w:t>c</w:t>
      </w:r>
      <w:r>
        <w:rPr>
          <w:spacing w:val="-1"/>
        </w:rPr>
        <w:t>ia</w:t>
      </w:r>
      <w:r>
        <w:t>l</w:t>
      </w:r>
      <w:r>
        <w:rPr>
          <w:spacing w:val="-1"/>
        </w:rPr>
        <w:t xml:space="preserve"> </w:t>
      </w:r>
      <w:r>
        <w:t>as</w:t>
      </w:r>
      <w:r>
        <w:rPr>
          <w:spacing w:val="-1"/>
        </w:rPr>
        <w:t>s</w:t>
      </w:r>
      <w:r>
        <w:t>ig</w:t>
      </w:r>
      <w:r>
        <w:rPr>
          <w:spacing w:val="-1"/>
        </w:rPr>
        <w:t>n</w:t>
      </w:r>
      <w:r>
        <w:t>ed</w:t>
      </w:r>
      <w:r>
        <w:rPr>
          <w:spacing w:val="1"/>
        </w:rPr>
        <w:t xml:space="preserve"> </w:t>
      </w:r>
      <w:r>
        <w:rPr>
          <w:spacing w:val="-1"/>
        </w:rPr>
        <w:t>w</w:t>
      </w:r>
      <w:r>
        <w:t>i</w:t>
      </w:r>
      <w:r>
        <w:rPr>
          <w:spacing w:val="-2"/>
        </w:rPr>
        <w:t>t</w:t>
      </w:r>
      <w:r>
        <w:t xml:space="preserve">h </w:t>
      </w:r>
      <w:r>
        <w:rPr>
          <w:spacing w:val="-1"/>
        </w:rPr>
        <w:t>ov</w:t>
      </w:r>
      <w:r>
        <w:t>ers</w:t>
      </w:r>
      <w:r>
        <w:rPr>
          <w:spacing w:val="-1"/>
        </w:rPr>
        <w:t>i</w:t>
      </w:r>
      <w:r>
        <w:t>g</w:t>
      </w:r>
      <w:r>
        <w:rPr>
          <w:spacing w:val="-1"/>
        </w:rPr>
        <w:t>h</w:t>
      </w:r>
      <w:r>
        <w:t>t</w:t>
      </w:r>
      <w:r>
        <w:rPr>
          <w:spacing w:val="-1"/>
        </w:rPr>
        <w:t xml:space="preserve"> o</w:t>
      </w:r>
      <w:r>
        <w:t>f</w:t>
      </w:r>
      <w:r>
        <w:rPr>
          <w:spacing w:val="-1"/>
        </w:rPr>
        <w:t xml:space="preserve"> c</w:t>
      </w:r>
      <w:r>
        <w:t>a</w:t>
      </w:r>
      <w:r>
        <w:rPr>
          <w:spacing w:val="-1"/>
        </w:rPr>
        <w:t>mpu</w:t>
      </w:r>
      <w:r>
        <w:t xml:space="preserve">s </w:t>
      </w:r>
      <w:r>
        <w:rPr>
          <w:spacing w:val="-1"/>
        </w:rPr>
        <w:t>pol</w:t>
      </w:r>
      <w:r>
        <w:t>i</w:t>
      </w:r>
      <w:r>
        <w:rPr>
          <w:spacing w:val="-2"/>
        </w:rPr>
        <w:t>c</w:t>
      </w:r>
      <w:r>
        <w:t>ies</w:t>
      </w:r>
      <w:r>
        <w:rPr>
          <w:spacing w:val="-1"/>
        </w:rPr>
        <w:t xml:space="preserve"> </w:t>
      </w:r>
      <w:r>
        <w:t>a</w:t>
      </w:r>
      <w:r>
        <w:rPr>
          <w:spacing w:val="-1"/>
        </w:rPr>
        <w:t>n</w:t>
      </w:r>
      <w:r>
        <w:t>d</w:t>
      </w:r>
      <w:r>
        <w:rPr>
          <w:spacing w:val="-1"/>
        </w:rPr>
        <w:t xml:space="preserve"> p</w:t>
      </w:r>
      <w:r>
        <w:t>r</w:t>
      </w:r>
      <w:r>
        <w:rPr>
          <w:spacing w:val="-1"/>
        </w:rPr>
        <w:t>oc</w:t>
      </w:r>
      <w:r>
        <w:rPr>
          <w:spacing w:val="-2"/>
        </w:rPr>
        <w:t>e</w:t>
      </w:r>
      <w:r>
        <w:t>dures f</w:t>
      </w:r>
      <w:r>
        <w:rPr>
          <w:spacing w:val="-1"/>
        </w:rPr>
        <w:t>o</w:t>
      </w:r>
      <w:r>
        <w:t xml:space="preserve">r </w:t>
      </w:r>
      <w:r w:rsidR="00367C6B">
        <w:t xml:space="preserve">reviewing and </w:t>
      </w:r>
      <w:r>
        <w:rPr>
          <w:spacing w:val="-2"/>
        </w:rPr>
        <w:t>m</w:t>
      </w:r>
      <w:r>
        <w:t>a</w:t>
      </w:r>
      <w:r>
        <w:rPr>
          <w:spacing w:val="-1"/>
        </w:rPr>
        <w:t>na</w:t>
      </w:r>
      <w:r>
        <w:t>gi</w:t>
      </w:r>
      <w:r>
        <w:rPr>
          <w:spacing w:val="-1"/>
        </w:rPr>
        <w:t>n</w:t>
      </w:r>
      <w:r>
        <w:t>g</w:t>
      </w:r>
      <w:r>
        <w:rPr>
          <w:spacing w:val="-1"/>
        </w:rPr>
        <w:t xml:space="preserve"> con</w:t>
      </w:r>
      <w:r>
        <w:t>f</w:t>
      </w:r>
      <w:r>
        <w:rPr>
          <w:spacing w:val="-1"/>
        </w:rPr>
        <w:t>l</w:t>
      </w:r>
      <w:r>
        <w:t>i</w:t>
      </w:r>
      <w:r>
        <w:rPr>
          <w:spacing w:val="-1"/>
        </w:rPr>
        <w:t>ct</w:t>
      </w:r>
      <w:r>
        <w:t xml:space="preserve">s </w:t>
      </w:r>
      <w:r>
        <w:rPr>
          <w:spacing w:val="-2"/>
        </w:rPr>
        <w:t>o</w:t>
      </w:r>
      <w:r>
        <w:t>f</w:t>
      </w:r>
      <w:r>
        <w:rPr>
          <w:spacing w:val="-1"/>
        </w:rPr>
        <w:t xml:space="preserve"> int</w:t>
      </w:r>
      <w:r w:rsidR="00586142">
        <w:t>erest involving all UNCG EPA employees</w:t>
      </w:r>
      <w:r w:rsidR="00367C6B">
        <w:t xml:space="preserve">. </w:t>
      </w:r>
      <w:r>
        <w:rPr>
          <w:spacing w:val="-1"/>
        </w:rPr>
        <w:t>Th</w:t>
      </w:r>
      <w:r>
        <w:t>e</w:t>
      </w:r>
      <w:r>
        <w:rPr>
          <w:spacing w:val="-1"/>
        </w:rPr>
        <w:t xml:space="preserve"> </w:t>
      </w:r>
      <w:r>
        <w:t>a</w:t>
      </w:r>
      <w:r>
        <w:rPr>
          <w:spacing w:val="-2"/>
        </w:rPr>
        <w:t>p</w:t>
      </w:r>
      <w:r>
        <w:rPr>
          <w:spacing w:val="-1"/>
        </w:rPr>
        <w:t>p</w:t>
      </w:r>
      <w:r>
        <w:t>li</w:t>
      </w:r>
      <w:r>
        <w:rPr>
          <w:spacing w:val="-2"/>
        </w:rPr>
        <w:t>c</w:t>
      </w:r>
      <w:r>
        <w:t>a</w:t>
      </w:r>
      <w:r>
        <w:rPr>
          <w:spacing w:val="-1"/>
        </w:rPr>
        <w:t>b</w:t>
      </w:r>
      <w:r>
        <w:t xml:space="preserve">le </w:t>
      </w:r>
      <w:r>
        <w:rPr>
          <w:spacing w:val="-1"/>
        </w:rPr>
        <w:t>p</w:t>
      </w:r>
      <w:r>
        <w:rPr>
          <w:spacing w:val="-2"/>
        </w:rPr>
        <w:t>o</w:t>
      </w:r>
      <w:r>
        <w:t>li</w:t>
      </w:r>
      <w:r>
        <w:rPr>
          <w:spacing w:val="-2"/>
        </w:rPr>
        <w:t>c</w:t>
      </w:r>
      <w:r w:rsidR="004E65AC">
        <w:t>ies</w:t>
      </w:r>
      <w:r>
        <w:t>,</w:t>
      </w:r>
      <w:r>
        <w:rPr>
          <w:spacing w:val="-1"/>
        </w:rPr>
        <w:t xml:space="preserve"> </w:t>
      </w:r>
      <w:r>
        <w:t>as</w:t>
      </w:r>
      <w:r>
        <w:rPr>
          <w:spacing w:val="-1"/>
        </w:rPr>
        <w:t xml:space="preserve"> </w:t>
      </w:r>
      <w:r>
        <w:t>ad</w:t>
      </w:r>
      <w:r>
        <w:rPr>
          <w:spacing w:val="-1"/>
        </w:rPr>
        <w:t>opte</w:t>
      </w:r>
      <w:r>
        <w:t>d</w:t>
      </w:r>
      <w:r>
        <w:rPr>
          <w:spacing w:val="-1"/>
        </w:rPr>
        <w:t xml:space="preserve"> </w:t>
      </w:r>
      <w:r>
        <w:t>a</w:t>
      </w:r>
      <w:r>
        <w:rPr>
          <w:spacing w:val="-1"/>
        </w:rPr>
        <w:t>n</w:t>
      </w:r>
      <w:r>
        <w:t>d</w:t>
      </w:r>
      <w:r>
        <w:rPr>
          <w:spacing w:val="-1"/>
        </w:rPr>
        <w:t xml:space="preserve"> a</w:t>
      </w:r>
      <w:r w:rsidR="004E65AC">
        <w:t xml:space="preserve">s </w:t>
      </w:r>
      <w:r>
        <w:rPr>
          <w:spacing w:val="-2"/>
        </w:rPr>
        <w:t>m</w:t>
      </w:r>
      <w:r>
        <w:rPr>
          <w:spacing w:val="-1"/>
        </w:rPr>
        <w:t>a</w:t>
      </w:r>
      <w:r>
        <w:t xml:space="preserve">y </w:t>
      </w:r>
      <w:r>
        <w:rPr>
          <w:spacing w:val="-1"/>
        </w:rPr>
        <w:t>b</w:t>
      </w:r>
      <w:r>
        <w:t>e</w:t>
      </w:r>
      <w:r>
        <w:rPr>
          <w:spacing w:val="-1"/>
        </w:rPr>
        <w:t xml:space="preserve"> </w:t>
      </w:r>
      <w:r>
        <w:t>a</w:t>
      </w:r>
      <w:r>
        <w:rPr>
          <w:spacing w:val="-1"/>
        </w:rPr>
        <w:t>m</w:t>
      </w:r>
      <w:r>
        <w:t>e</w:t>
      </w:r>
      <w:r>
        <w:rPr>
          <w:spacing w:val="-1"/>
        </w:rPr>
        <w:t>n</w:t>
      </w:r>
      <w:r>
        <w:t>d</w:t>
      </w:r>
      <w:r>
        <w:rPr>
          <w:spacing w:val="-2"/>
        </w:rPr>
        <w:t>e</w:t>
      </w:r>
      <w:r>
        <w:t xml:space="preserve">d, </w:t>
      </w:r>
      <w:r w:rsidR="004E65AC">
        <w:rPr>
          <w:spacing w:val="-1"/>
        </w:rPr>
        <w:t>are</w:t>
      </w:r>
      <w:r>
        <w:t xml:space="preserve"> </w:t>
      </w:r>
      <w:r w:rsidR="00105B63">
        <w:t xml:space="preserve">UNCG </w:t>
      </w:r>
      <w:r w:rsidR="00105B63" w:rsidRPr="00105B63">
        <w:rPr>
          <w:i/>
        </w:rPr>
        <w:t>Conflicts of Interest and Commitment</w:t>
      </w:r>
      <w:r w:rsidR="004E65AC">
        <w:t xml:space="preserve">, and </w:t>
      </w:r>
      <w:r>
        <w:rPr>
          <w:spacing w:val="-2"/>
        </w:rPr>
        <w:t>U</w:t>
      </w:r>
      <w:r>
        <w:t>NC</w:t>
      </w:r>
      <w:r>
        <w:rPr>
          <w:spacing w:val="-2"/>
        </w:rPr>
        <w:t xml:space="preserve"> </w:t>
      </w:r>
      <w:r>
        <w:t>3</w:t>
      </w:r>
      <w:r>
        <w:rPr>
          <w:spacing w:val="-1"/>
        </w:rPr>
        <w:t>0</w:t>
      </w:r>
      <w:r>
        <w:t>0</w:t>
      </w:r>
      <w:r>
        <w:rPr>
          <w:spacing w:val="-1"/>
        </w:rPr>
        <w:t>.</w:t>
      </w:r>
      <w:r>
        <w:t>2</w:t>
      </w:r>
      <w:r>
        <w:rPr>
          <w:spacing w:val="-1"/>
        </w:rPr>
        <w:t>.</w:t>
      </w:r>
      <w:r>
        <w:t xml:space="preserve">2, </w:t>
      </w:r>
      <w:r>
        <w:rPr>
          <w:rFonts w:cs="Palatino Linotype"/>
          <w:i/>
          <w:spacing w:val="-1"/>
        </w:rPr>
        <w:t>Co</w:t>
      </w:r>
      <w:r>
        <w:rPr>
          <w:rFonts w:cs="Palatino Linotype"/>
          <w:i/>
        </w:rPr>
        <w:t>n</w:t>
      </w:r>
      <w:r>
        <w:rPr>
          <w:rFonts w:cs="Palatino Linotype"/>
          <w:i/>
          <w:spacing w:val="-1"/>
        </w:rPr>
        <w:t>fli</w:t>
      </w:r>
      <w:r>
        <w:rPr>
          <w:rFonts w:cs="Palatino Linotype"/>
          <w:i/>
        </w:rPr>
        <w:t xml:space="preserve">cts </w:t>
      </w:r>
      <w:r>
        <w:rPr>
          <w:rFonts w:cs="Palatino Linotype"/>
          <w:i/>
          <w:spacing w:val="-1"/>
        </w:rPr>
        <w:t>o</w:t>
      </w:r>
      <w:r>
        <w:rPr>
          <w:rFonts w:cs="Palatino Linotype"/>
          <w:i/>
        </w:rPr>
        <w:t>f</w:t>
      </w:r>
      <w:r>
        <w:rPr>
          <w:rFonts w:cs="Palatino Linotype"/>
          <w:i/>
          <w:spacing w:val="-1"/>
        </w:rPr>
        <w:t xml:space="preserve"> </w:t>
      </w:r>
      <w:r>
        <w:rPr>
          <w:rFonts w:cs="Palatino Linotype"/>
          <w:i/>
        </w:rPr>
        <w:t>I</w:t>
      </w:r>
      <w:r>
        <w:rPr>
          <w:rFonts w:cs="Palatino Linotype"/>
          <w:i/>
          <w:spacing w:val="-2"/>
        </w:rPr>
        <w:t>n</w:t>
      </w:r>
      <w:r>
        <w:rPr>
          <w:rFonts w:cs="Palatino Linotype"/>
          <w:i/>
          <w:spacing w:val="-1"/>
        </w:rPr>
        <w:t>t</w:t>
      </w:r>
      <w:r>
        <w:rPr>
          <w:rFonts w:cs="Palatino Linotype"/>
          <w:i/>
        </w:rPr>
        <w:t xml:space="preserve">erest </w:t>
      </w:r>
      <w:r>
        <w:rPr>
          <w:rFonts w:cs="Palatino Linotype"/>
          <w:i/>
          <w:spacing w:val="-2"/>
        </w:rPr>
        <w:t>a</w:t>
      </w:r>
      <w:r>
        <w:rPr>
          <w:rFonts w:cs="Palatino Linotype"/>
          <w:i/>
        </w:rPr>
        <w:t>nd</w:t>
      </w:r>
      <w:r>
        <w:rPr>
          <w:rFonts w:cs="Palatino Linotype"/>
          <w:i/>
          <w:spacing w:val="-1"/>
        </w:rPr>
        <w:t xml:space="preserve"> </w:t>
      </w:r>
      <w:r>
        <w:rPr>
          <w:rFonts w:cs="Palatino Linotype"/>
          <w:i/>
        </w:rPr>
        <w:t>C</w:t>
      </w:r>
      <w:r>
        <w:rPr>
          <w:rFonts w:cs="Palatino Linotype"/>
          <w:i/>
          <w:spacing w:val="-1"/>
        </w:rPr>
        <w:t>o</w:t>
      </w:r>
      <w:r>
        <w:rPr>
          <w:rFonts w:cs="Palatino Linotype"/>
          <w:i/>
          <w:spacing w:val="-2"/>
        </w:rPr>
        <w:t>m</w:t>
      </w:r>
      <w:r>
        <w:rPr>
          <w:rFonts w:cs="Palatino Linotype"/>
          <w:i/>
        </w:rPr>
        <w:t>m</w:t>
      </w:r>
      <w:r>
        <w:rPr>
          <w:rFonts w:cs="Palatino Linotype"/>
          <w:i/>
          <w:spacing w:val="-1"/>
        </w:rPr>
        <w:t>i</w:t>
      </w:r>
      <w:r>
        <w:rPr>
          <w:rFonts w:cs="Palatino Linotype"/>
          <w:i/>
        </w:rPr>
        <w:t>tm</w:t>
      </w:r>
      <w:r>
        <w:rPr>
          <w:rFonts w:cs="Palatino Linotype"/>
          <w:i/>
          <w:spacing w:val="-1"/>
        </w:rPr>
        <w:t>e</w:t>
      </w:r>
      <w:r>
        <w:rPr>
          <w:rFonts w:cs="Palatino Linotype"/>
          <w:i/>
          <w:spacing w:val="-2"/>
        </w:rPr>
        <w:t>n</w:t>
      </w:r>
      <w:r>
        <w:rPr>
          <w:rFonts w:cs="Palatino Linotype"/>
          <w:i/>
        </w:rPr>
        <w:t>t</w:t>
      </w:r>
      <w:r>
        <w:rPr>
          <w:rFonts w:cs="Palatino Linotype"/>
          <w:i/>
          <w:spacing w:val="-1"/>
        </w:rPr>
        <w:t xml:space="preserve"> </w:t>
      </w:r>
      <w:r>
        <w:rPr>
          <w:rFonts w:cs="Palatino Linotype"/>
          <w:i/>
        </w:rPr>
        <w:t>A</w:t>
      </w:r>
      <w:r>
        <w:rPr>
          <w:rFonts w:cs="Palatino Linotype"/>
          <w:i/>
          <w:spacing w:val="-1"/>
        </w:rPr>
        <w:t>ffe</w:t>
      </w:r>
      <w:r>
        <w:rPr>
          <w:rFonts w:cs="Palatino Linotype"/>
          <w:i/>
        </w:rPr>
        <w:t>c</w:t>
      </w:r>
      <w:r>
        <w:rPr>
          <w:rFonts w:cs="Palatino Linotype"/>
          <w:i/>
          <w:spacing w:val="-1"/>
        </w:rPr>
        <w:t>ti</w:t>
      </w:r>
      <w:r>
        <w:rPr>
          <w:rFonts w:cs="Palatino Linotype"/>
          <w:i/>
        </w:rPr>
        <w:t>ng</w:t>
      </w:r>
      <w:r>
        <w:rPr>
          <w:rFonts w:cs="Palatino Linotype"/>
          <w:i/>
          <w:spacing w:val="2"/>
        </w:rPr>
        <w:t xml:space="preserve"> </w:t>
      </w:r>
      <w:r>
        <w:rPr>
          <w:rFonts w:cs="Palatino Linotype"/>
          <w:i/>
        </w:rPr>
        <w:t>E</w:t>
      </w:r>
      <w:r>
        <w:rPr>
          <w:rFonts w:cs="Palatino Linotype"/>
          <w:i/>
          <w:spacing w:val="-2"/>
        </w:rPr>
        <w:t>P</w:t>
      </w:r>
      <w:r>
        <w:rPr>
          <w:rFonts w:cs="Palatino Linotype"/>
          <w:i/>
        </w:rPr>
        <w:t>A</w:t>
      </w:r>
      <w:r>
        <w:rPr>
          <w:rFonts w:cs="Palatino Linotype"/>
          <w:i/>
          <w:spacing w:val="-1"/>
        </w:rPr>
        <w:t xml:space="preserve"> </w:t>
      </w:r>
      <w:r>
        <w:rPr>
          <w:rFonts w:cs="Palatino Linotype"/>
          <w:i/>
        </w:rPr>
        <w:t>E</w:t>
      </w:r>
      <w:r>
        <w:rPr>
          <w:rFonts w:cs="Palatino Linotype"/>
          <w:i/>
          <w:spacing w:val="-2"/>
        </w:rPr>
        <w:t>m</w:t>
      </w:r>
      <w:r>
        <w:rPr>
          <w:rFonts w:cs="Palatino Linotype"/>
          <w:i/>
        </w:rPr>
        <w:t>p</w:t>
      </w:r>
      <w:r>
        <w:rPr>
          <w:rFonts w:cs="Palatino Linotype"/>
          <w:i/>
          <w:spacing w:val="-1"/>
        </w:rPr>
        <w:t>lo</w:t>
      </w:r>
      <w:r>
        <w:rPr>
          <w:rFonts w:cs="Palatino Linotype"/>
          <w:i/>
        </w:rPr>
        <w:t>yee</w:t>
      </w:r>
      <w:r>
        <w:rPr>
          <w:rFonts w:cs="Palatino Linotype"/>
          <w:i/>
          <w:spacing w:val="-1"/>
        </w:rPr>
        <w:t>s</w:t>
      </w:r>
      <w:r>
        <w:t>.</w:t>
      </w:r>
    </w:p>
    <w:p w14:paraId="102CD128" w14:textId="77777777" w:rsidR="00671BB2" w:rsidRDefault="00671BB2">
      <w:pPr>
        <w:spacing w:before="9" w:line="130" w:lineRule="exact"/>
        <w:rPr>
          <w:sz w:val="13"/>
          <w:szCs w:val="13"/>
        </w:rPr>
      </w:pPr>
    </w:p>
    <w:p w14:paraId="2260A9E0" w14:textId="77777777" w:rsidR="00671BB2" w:rsidRDefault="00671BB2">
      <w:pPr>
        <w:spacing w:line="200" w:lineRule="exact"/>
        <w:rPr>
          <w:sz w:val="20"/>
          <w:szCs w:val="20"/>
        </w:rPr>
      </w:pPr>
    </w:p>
    <w:p w14:paraId="7161AEA5" w14:textId="77777777" w:rsidR="00671BB2" w:rsidRDefault="00671BB2">
      <w:pPr>
        <w:spacing w:line="200" w:lineRule="exact"/>
        <w:rPr>
          <w:sz w:val="20"/>
          <w:szCs w:val="20"/>
        </w:rPr>
      </w:pPr>
    </w:p>
    <w:p w14:paraId="4B75D997" w14:textId="77777777" w:rsidR="00671BB2" w:rsidRDefault="00EA2FF8">
      <w:pPr>
        <w:pStyle w:val="Heading1"/>
        <w:numPr>
          <w:ilvl w:val="0"/>
          <w:numId w:val="5"/>
        </w:numPr>
        <w:tabs>
          <w:tab w:val="left" w:pos="329"/>
        </w:tabs>
        <w:rPr>
          <w:b w:val="0"/>
          <w:bCs w:val="0"/>
        </w:rPr>
      </w:pPr>
      <w:r>
        <w:rPr>
          <w:spacing w:val="-2"/>
        </w:rPr>
        <w:t>O</w:t>
      </w:r>
      <w:r>
        <w:t>V</w:t>
      </w:r>
      <w:r>
        <w:rPr>
          <w:spacing w:val="-1"/>
        </w:rPr>
        <w:t>ER</w:t>
      </w:r>
      <w:r>
        <w:t>V</w:t>
      </w:r>
      <w:r>
        <w:rPr>
          <w:spacing w:val="-1"/>
        </w:rPr>
        <w:t>I</w:t>
      </w:r>
      <w:r>
        <w:rPr>
          <w:spacing w:val="-2"/>
        </w:rPr>
        <w:t>EW</w:t>
      </w:r>
    </w:p>
    <w:p w14:paraId="03295432" w14:textId="77777777" w:rsidR="00671BB2" w:rsidRDefault="00671BB2">
      <w:pPr>
        <w:spacing w:before="6" w:line="260" w:lineRule="exact"/>
        <w:rPr>
          <w:sz w:val="26"/>
          <w:szCs w:val="26"/>
        </w:rPr>
      </w:pPr>
    </w:p>
    <w:p w14:paraId="63A9830F" w14:textId="6B1BF3DF" w:rsidR="00C0346E" w:rsidRPr="006C5B6C" w:rsidRDefault="006C5B6C">
      <w:pPr>
        <w:numPr>
          <w:ilvl w:val="1"/>
          <w:numId w:val="5"/>
        </w:numPr>
        <w:tabs>
          <w:tab w:val="left" w:pos="586"/>
        </w:tabs>
        <w:spacing w:line="268" w:lineRule="exact"/>
        <w:ind w:left="640" w:right="363" w:hanging="360"/>
        <w:rPr>
          <w:rFonts w:ascii="Palatino Linotype" w:eastAsia="Palatino Linotype" w:hAnsi="Palatino Linotype" w:cs="Palatino Linotype"/>
          <w:b/>
          <w:sz w:val="20"/>
          <w:szCs w:val="20"/>
        </w:rPr>
      </w:pPr>
      <w:r w:rsidRPr="006C5B6C">
        <w:rPr>
          <w:rFonts w:ascii="Palatino Linotype" w:eastAsia="Palatino Linotype" w:hAnsi="Palatino Linotype" w:cs="Palatino Linotype"/>
          <w:b/>
          <w:sz w:val="20"/>
          <w:szCs w:val="20"/>
        </w:rPr>
        <w:t>Core Concept</w:t>
      </w:r>
    </w:p>
    <w:p w14:paraId="5C493088" w14:textId="77777777" w:rsidR="006C5B6C" w:rsidRDefault="006C5B6C" w:rsidP="00F67AF5">
      <w:pPr>
        <w:tabs>
          <w:tab w:val="left" w:pos="586"/>
        </w:tabs>
        <w:spacing w:line="268" w:lineRule="exact"/>
        <w:ind w:left="634" w:right="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Financial Conflicts of Interest of concern to the University typically involve 3 parties with distinct interests: </w:t>
      </w:r>
    </w:p>
    <w:p w14:paraId="47E9072A" w14:textId="77777777" w:rsidR="00F67AF5" w:rsidRDefault="00F67AF5" w:rsidP="00F67AF5">
      <w:pPr>
        <w:tabs>
          <w:tab w:val="left" w:pos="586"/>
        </w:tabs>
        <w:spacing w:line="268" w:lineRule="exact"/>
        <w:ind w:left="634" w:right="360"/>
        <w:rPr>
          <w:rFonts w:ascii="Palatino Linotype" w:eastAsia="Palatino Linotype" w:hAnsi="Palatino Linotype" w:cs="Palatino Linotype"/>
          <w:sz w:val="20"/>
          <w:szCs w:val="20"/>
        </w:rPr>
      </w:pPr>
    </w:p>
    <w:p w14:paraId="3B531603" w14:textId="1D7A59D8" w:rsidR="006C5B6C" w:rsidRDefault="006C5B6C" w:rsidP="00F67AF5">
      <w:pPr>
        <w:pStyle w:val="ListParagraph"/>
        <w:numPr>
          <w:ilvl w:val="2"/>
          <w:numId w:val="5"/>
        </w:numPr>
        <w:tabs>
          <w:tab w:val="left" w:pos="586"/>
        </w:tabs>
        <w:spacing w:line="268" w:lineRule="exact"/>
        <w:ind w:left="1368" w:right="648" w:hanging="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sidRPr="006C5B6C">
        <w:rPr>
          <w:rFonts w:ascii="Palatino Linotype" w:eastAsia="Palatino Linotype" w:hAnsi="Palatino Linotype" w:cs="Palatino Linotype"/>
          <w:sz w:val="20"/>
          <w:szCs w:val="20"/>
        </w:rPr>
        <w:t xml:space="preserve"> University employee</w:t>
      </w:r>
      <w:r>
        <w:rPr>
          <w:rFonts w:ascii="Palatino Linotype" w:eastAsia="Palatino Linotype" w:hAnsi="Palatino Linotype" w:cs="Palatino Linotype"/>
          <w:sz w:val="20"/>
          <w:szCs w:val="20"/>
        </w:rPr>
        <w:t xml:space="preserve">, whose interests lie with both their commitment to </w:t>
      </w:r>
      <w:r w:rsidR="003B649E">
        <w:rPr>
          <w:rFonts w:ascii="Palatino Linotype" w:eastAsia="Palatino Linotype" w:hAnsi="Palatino Linotype" w:cs="Palatino Linotype"/>
          <w:sz w:val="20"/>
          <w:szCs w:val="20"/>
        </w:rPr>
        <w:t xml:space="preserve">the </w:t>
      </w:r>
      <w:r>
        <w:rPr>
          <w:rFonts w:ascii="Palatino Linotype" w:eastAsia="Palatino Linotype" w:hAnsi="Palatino Linotype" w:cs="Palatino Linotype"/>
          <w:sz w:val="20"/>
          <w:szCs w:val="20"/>
        </w:rPr>
        <w:t>University</w:t>
      </w:r>
      <w:r w:rsidR="003B649E">
        <w:rPr>
          <w:rFonts w:ascii="Palatino Linotype" w:eastAsia="Palatino Linotype" w:hAnsi="Palatino Linotype" w:cs="Palatino Linotype"/>
          <w:sz w:val="20"/>
          <w:szCs w:val="20"/>
        </w:rPr>
        <w:t xml:space="preserve">  (e.g., their professional roles, responsibilities, and reputation)</w:t>
      </w:r>
      <w:r>
        <w:rPr>
          <w:rFonts w:ascii="Palatino Linotype" w:eastAsia="Palatino Linotype" w:hAnsi="Palatino Linotype" w:cs="Palatino Linotype"/>
          <w:sz w:val="20"/>
          <w:szCs w:val="20"/>
        </w:rPr>
        <w:t xml:space="preserve"> and their private interests outside of the University</w:t>
      </w:r>
      <w:r w:rsidR="003B649E">
        <w:rPr>
          <w:rFonts w:ascii="Palatino Linotype" w:eastAsia="Palatino Linotype" w:hAnsi="Palatino Linotype" w:cs="Palatino Linotype"/>
          <w:sz w:val="20"/>
          <w:szCs w:val="20"/>
        </w:rPr>
        <w:t xml:space="preserve"> (e.g., financial, social, reputational, relational)</w:t>
      </w:r>
      <w:r w:rsidRPr="006C5B6C">
        <w:rPr>
          <w:rFonts w:ascii="Palatino Linotype" w:eastAsia="Palatino Linotype" w:hAnsi="Palatino Linotype" w:cs="Palatino Linotype"/>
          <w:sz w:val="20"/>
          <w:szCs w:val="20"/>
        </w:rPr>
        <w:t xml:space="preserve">; </w:t>
      </w:r>
    </w:p>
    <w:p w14:paraId="5CC02077" w14:textId="6F9F4037" w:rsidR="006C5B6C" w:rsidRDefault="006C5B6C" w:rsidP="00F67AF5">
      <w:pPr>
        <w:pStyle w:val="ListParagraph"/>
        <w:numPr>
          <w:ilvl w:val="2"/>
          <w:numId w:val="5"/>
        </w:numPr>
        <w:tabs>
          <w:tab w:val="left" w:pos="586"/>
        </w:tabs>
        <w:spacing w:line="268" w:lineRule="exact"/>
        <w:ind w:left="1368" w:right="648" w:hanging="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w:t>
      </w:r>
      <w:r w:rsidRPr="006C5B6C">
        <w:rPr>
          <w:rFonts w:ascii="Palatino Linotype" w:eastAsia="Palatino Linotype" w:hAnsi="Palatino Linotype" w:cs="Palatino Linotype"/>
          <w:sz w:val="20"/>
          <w:szCs w:val="20"/>
        </w:rPr>
        <w:t>he University</w:t>
      </w:r>
      <w:r w:rsidR="003B649E">
        <w:rPr>
          <w:rFonts w:ascii="Palatino Linotype" w:eastAsia="Palatino Linotype" w:hAnsi="Palatino Linotype" w:cs="Palatino Linotype"/>
          <w:sz w:val="20"/>
          <w:szCs w:val="20"/>
        </w:rPr>
        <w:t>, whose interests are in the fulfillment of its mission, the upholding of professional and ethical standards, the sustainment of financial viability, and the success of its employees and students; and</w:t>
      </w:r>
    </w:p>
    <w:p w14:paraId="1150FD8E" w14:textId="3906EEE7" w:rsidR="006C5B6C" w:rsidRDefault="006C5B6C" w:rsidP="00F67AF5">
      <w:pPr>
        <w:pStyle w:val="ListParagraph"/>
        <w:numPr>
          <w:ilvl w:val="2"/>
          <w:numId w:val="5"/>
        </w:numPr>
        <w:tabs>
          <w:tab w:val="left" w:pos="586"/>
        </w:tabs>
        <w:spacing w:line="268" w:lineRule="exact"/>
        <w:ind w:left="1368" w:right="648" w:hanging="36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An entity outside of the University</w:t>
      </w:r>
      <w:r w:rsidR="003B649E">
        <w:rPr>
          <w:rFonts w:ascii="Palatino Linotype" w:eastAsia="Palatino Linotype" w:hAnsi="Palatino Linotype" w:cs="Palatino Linotype"/>
          <w:sz w:val="20"/>
          <w:szCs w:val="20"/>
        </w:rPr>
        <w:t xml:space="preserve">, typically a business but sometimes a non-profit, whose interests are usually wholly independent of the University’s interests, and focused on the development of products or provision of services, often with financial gain as a primary goal. </w:t>
      </w:r>
    </w:p>
    <w:p w14:paraId="79D56358" w14:textId="77777777" w:rsidR="003B649E" w:rsidRDefault="003B649E" w:rsidP="00F67AF5">
      <w:pPr>
        <w:pStyle w:val="ListParagraph"/>
        <w:tabs>
          <w:tab w:val="left" w:pos="586"/>
        </w:tabs>
        <w:spacing w:line="268" w:lineRule="exact"/>
        <w:ind w:left="1368" w:right="648" w:hanging="360"/>
        <w:rPr>
          <w:rFonts w:ascii="Palatino Linotype" w:eastAsia="Palatino Linotype" w:hAnsi="Palatino Linotype" w:cs="Palatino Linotype"/>
          <w:sz w:val="20"/>
          <w:szCs w:val="20"/>
        </w:rPr>
      </w:pPr>
    </w:p>
    <w:p w14:paraId="0A5129CC" w14:textId="00F80885" w:rsidR="003B649E" w:rsidRPr="006C5B6C" w:rsidRDefault="00F67AF5" w:rsidP="00F67AF5">
      <w:pPr>
        <w:pStyle w:val="ListParagraph"/>
        <w:tabs>
          <w:tab w:val="left" w:pos="586"/>
        </w:tabs>
        <w:spacing w:line="268" w:lineRule="exact"/>
        <w:ind w:left="634" w:right="648"/>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Research projects, whether focused on advancing scholarship, testing of products or materials, or development of instructional curricula most often create t</w:t>
      </w:r>
      <w:r w:rsidR="003B649E">
        <w:rPr>
          <w:rFonts w:ascii="Palatino Linotype" w:eastAsia="Palatino Linotype" w:hAnsi="Palatino Linotype" w:cs="Palatino Linotype"/>
          <w:sz w:val="20"/>
          <w:szCs w:val="20"/>
        </w:rPr>
        <w:t xml:space="preserve">he context in which </w:t>
      </w:r>
      <w:r>
        <w:rPr>
          <w:rFonts w:ascii="Palatino Linotype" w:eastAsia="Palatino Linotype" w:hAnsi="Palatino Linotype" w:cs="Palatino Linotype"/>
          <w:sz w:val="20"/>
          <w:szCs w:val="20"/>
        </w:rPr>
        <w:t xml:space="preserve">these interests come into potential conflict.   Clear understanding of the different interests at hand, and the extent to which they are intertwined, is of utmost importance. </w:t>
      </w:r>
    </w:p>
    <w:p w14:paraId="59F00DF8" w14:textId="77777777" w:rsidR="00CF72B0" w:rsidRPr="00C0346E" w:rsidRDefault="00CF72B0" w:rsidP="00CF72B0">
      <w:pPr>
        <w:tabs>
          <w:tab w:val="left" w:pos="586"/>
        </w:tabs>
        <w:spacing w:line="268" w:lineRule="exact"/>
        <w:ind w:left="640" w:right="363"/>
        <w:rPr>
          <w:rFonts w:ascii="Palatino Linotype" w:eastAsia="Palatino Linotype" w:hAnsi="Palatino Linotype" w:cs="Palatino Linotype"/>
          <w:sz w:val="20"/>
          <w:szCs w:val="20"/>
        </w:rPr>
      </w:pPr>
    </w:p>
    <w:p w14:paraId="638FA993" w14:textId="0A63204F" w:rsidR="00671BB2" w:rsidRDefault="00EA2FF8">
      <w:pPr>
        <w:numPr>
          <w:ilvl w:val="1"/>
          <w:numId w:val="5"/>
        </w:numPr>
        <w:tabs>
          <w:tab w:val="left" w:pos="586"/>
        </w:tabs>
        <w:spacing w:line="268" w:lineRule="exact"/>
        <w:ind w:left="640" w:right="363" w:hanging="360"/>
        <w:rPr>
          <w:rFonts w:ascii="Palatino Linotype" w:eastAsia="Palatino Linotype" w:hAnsi="Palatino Linotype" w:cs="Palatino Linotype"/>
          <w:sz w:val="20"/>
          <w:szCs w:val="20"/>
        </w:rPr>
      </w:pPr>
      <w:r>
        <w:rPr>
          <w:rFonts w:ascii="Palatino Linotype" w:eastAsia="Palatino Linotype" w:hAnsi="Palatino Linotype" w:cs="Palatino Linotype"/>
          <w:b/>
          <w:bCs/>
          <w:spacing w:val="-1"/>
          <w:sz w:val="20"/>
          <w:szCs w:val="20"/>
        </w:rPr>
        <w:t>C</w:t>
      </w:r>
      <w:r>
        <w:rPr>
          <w:rFonts w:ascii="Palatino Linotype" w:eastAsia="Palatino Linotype" w:hAnsi="Palatino Linotype" w:cs="Palatino Linotype"/>
          <w:b/>
          <w:bCs/>
          <w:sz w:val="20"/>
          <w:szCs w:val="20"/>
        </w:rPr>
        <w:t>a</w:t>
      </w:r>
      <w:r>
        <w:rPr>
          <w:rFonts w:ascii="Palatino Linotype" w:eastAsia="Palatino Linotype" w:hAnsi="Palatino Linotype" w:cs="Palatino Linotype"/>
          <w:b/>
          <w:bCs/>
          <w:spacing w:val="-1"/>
          <w:sz w:val="20"/>
          <w:szCs w:val="20"/>
        </w:rPr>
        <w:t>t</w:t>
      </w:r>
      <w:r>
        <w:rPr>
          <w:rFonts w:ascii="Palatino Linotype" w:eastAsia="Palatino Linotype" w:hAnsi="Palatino Linotype" w:cs="Palatino Linotype"/>
          <w:b/>
          <w:bCs/>
          <w:sz w:val="20"/>
          <w:szCs w:val="20"/>
        </w:rPr>
        <w:t>e</w:t>
      </w:r>
      <w:r>
        <w:rPr>
          <w:rFonts w:ascii="Palatino Linotype" w:eastAsia="Palatino Linotype" w:hAnsi="Palatino Linotype" w:cs="Palatino Linotype"/>
          <w:b/>
          <w:bCs/>
          <w:spacing w:val="-1"/>
          <w:sz w:val="20"/>
          <w:szCs w:val="20"/>
        </w:rPr>
        <w:t>g</w:t>
      </w:r>
      <w:r>
        <w:rPr>
          <w:rFonts w:ascii="Palatino Linotype" w:eastAsia="Palatino Linotype" w:hAnsi="Palatino Linotype" w:cs="Palatino Linotype"/>
          <w:b/>
          <w:bCs/>
          <w:sz w:val="20"/>
          <w:szCs w:val="20"/>
        </w:rPr>
        <w:t>o</w:t>
      </w:r>
      <w:r>
        <w:rPr>
          <w:rFonts w:ascii="Palatino Linotype" w:eastAsia="Palatino Linotype" w:hAnsi="Palatino Linotype" w:cs="Palatino Linotype"/>
          <w:b/>
          <w:bCs/>
          <w:spacing w:val="-1"/>
          <w:sz w:val="20"/>
          <w:szCs w:val="20"/>
        </w:rPr>
        <w:t>rie</w:t>
      </w:r>
      <w:r>
        <w:rPr>
          <w:rFonts w:ascii="Palatino Linotype" w:eastAsia="Palatino Linotype" w:hAnsi="Palatino Linotype" w:cs="Palatino Linotype"/>
          <w:b/>
          <w:bCs/>
          <w:sz w:val="20"/>
          <w:szCs w:val="20"/>
        </w:rPr>
        <w:t xml:space="preserve">s of </w:t>
      </w:r>
      <w:r>
        <w:rPr>
          <w:rFonts w:ascii="Palatino Linotype" w:eastAsia="Palatino Linotype" w:hAnsi="Palatino Linotype" w:cs="Palatino Linotype"/>
          <w:b/>
          <w:bCs/>
          <w:spacing w:val="-2"/>
          <w:sz w:val="20"/>
          <w:szCs w:val="20"/>
        </w:rPr>
        <w:t>p</w:t>
      </w:r>
      <w:r>
        <w:rPr>
          <w:rFonts w:ascii="Palatino Linotype" w:eastAsia="Palatino Linotype" w:hAnsi="Palatino Linotype" w:cs="Palatino Linotype"/>
          <w:b/>
          <w:bCs/>
          <w:sz w:val="20"/>
          <w:szCs w:val="20"/>
        </w:rPr>
        <w:t>o</w:t>
      </w:r>
      <w:r>
        <w:rPr>
          <w:rFonts w:ascii="Palatino Linotype" w:eastAsia="Palatino Linotype" w:hAnsi="Palatino Linotype" w:cs="Palatino Linotype"/>
          <w:b/>
          <w:bCs/>
          <w:spacing w:val="-1"/>
          <w:sz w:val="20"/>
          <w:szCs w:val="20"/>
        </w:rPr>
        <w:t>t</w:t>
      </w:r>
      <w:r>
        <w:rPr>
          <w:rFonts w:ascii="Palatino Linotype" w:eastAsia="Palatino Linotype" w:hAnsi="Palatino Linotype" w:cs="Palatino Linotype"/>
          <w:b/>
          <w:bCs/>
          <w:sz w:val="20"/>
          <w:szCs w:val="20"/>
        </w:rPr>
        <w:t>e</w:t>
      </w:r>
      <w:r>
        <w:rPr>
          <w:rFonts w:ascii="Palatino Linotype" w:eastAsia="Palatino Linotype" w:hAnsi="Palatino Linotype" w:cs="Palatino Linotype"/>
          <w:b/>
          <w:bCs/>
          <w:spacing w:val="-2"/>
          <w:sz w:val="20"/>
          <w:szCs w:val="20"/>
        </w:rPr>
        <w:t>n</w:t>
      </w:r>
      <w:r>
        <w:rPr>
          <w:rFonts w:ascii="Palatino Linotype" w:eastAsia="Palatino Linotype" w:hAnsi="Palatino Linotype" w:cs="Palatino Linotype"/>
          <w:b/>
          <w:bCs/>
          <w:sz w:val="20"/>
          <w:szCs w:val="20"/>
        </w:rPr>
        <w:t>t</w:t>
      </w:r>
      <w:r>
        <w:rPr>
          <w:rFonts w:ascii="Palatino Linotype" w:eastAsia="Palatino Linotype" w:hAnsi="Palatino Linotype" w:cs="Palatino Linotype"/>
          <w:b/>
          <w:bCs/>
          <w:spacing w:val="-1"/>
          <w:sz w:val="20"/>
          <w:szCs w:val="20"/>
        </w:rPr>
        <w:t>i</w:t>
      </w:r>
      <w:r>
        <w:rPr>
          <w:rFonts w:ascii="Palatino Linotype" w:eastAsia="Palatino Linotype" w:hAnsi="Palatino Linotype" w:cs="Palatino Linotype"/>
          <w:b/>
          <w:bCs/>
          <w:sz w:val="20"/>
          <w:szCs w:val="20"/>
        </w:rPr>
        <w:t>al</w:t>
      </w:r>
      <w:r>
        <w:rPr>
          <w:rFonts w:ascii="Palatino Linotype" w:eastAsia="Palatino Linotype" w:hAnsi="Palatino Linotype" w:cs="Palatino Linotype"/>
          <w:b/>
          <w:bCs/>
          <w:spacing w:val="-1"/>
          <w:sz w:val="20"/>
          <w:szCs w:val="20"/>
        </w:rPr>
        <w:t xml:space="preserve"> c</w:t>
      </w:r>
      <w:r>
        <w:rPr>
          <w:rFonts w:ascii="Palatino Linotype" w:eastAsia="Palatino Linotype" w:hAnsi="Palatino Linotype" w:cs="Palatino Linotype"/>
          <w:b/>
          <w:bCs/>
          <w:sz w:val="20"/>
          <w:szCs w:val="20"/>
        </w:rPr>
        <w:t>on</w:t>
      </w:r>
      <w:r>
        <w:rPr>
          <w:rFonts w:ascii="Palatino Linotype" w:eastAsia="Palatino Linotype" w:hAnsi="Palatino Linotype" w:cs="Palatino Linotype"/>
          <w:b/>
          <w:bCs/>
          <w:spacing w:val="-2"/>
          <w:sz w:val="20"/>
          <w:szCs w:val="20"/>
        </w:rPr>
        <w:t>f</w:t>
      </w:r>
      <w:r>
        <w:rPr>
          <w:rFonts w:ascii="Palatino Linotype" w:eastAsia="Palatino Linotype" w:hAnsi="Palatino Linotype" w:cs="Palatino Linotype"/>
          <w:b/>
          <w:bCs/>
          <w:sz w:val="20"/>
          <w:szCs w:val="20"/>
        </w:rPr>
        <w:t>li</w:t>
      </w:r>
      <w:r>
        <w:rPr>
          <w:rFonts w:ascii="Palatino Linotype" w:eastAsia="Palatino Linotype" w:hAnsi="Palatino Linotype" w:cs="Palatino Linotype"/>
          <w:b/>
          <w:bCs/>
          <w:spacing w:val="-2"/>
          <w:sz w:val="20"/>
          <w:szCs w:val="20"/>
        </w:rPr>
        <w:t>c</w:t>
      </w:r>
      <w:r>
        <w:rPr>
          <w:rFonts w:ascii="Palatino Linotype" w:eastAsia="Palatino Linotype" w:hAnsi="Palatino Linotype" w:cs="Palatino Linotype"/>
          <w:b/>
          <w:bCs/>
          <w:sz w:val="20"/>
          <w:szCs w:val="20"/>
        </w:rPr>
        <w:t>ts of</w:t>
      </w:r>
      <w:r>
        <w:rPr>
          <w:rFonts w:ascii="Palatino Linotype" w:eastAsia="Palatino Linotype" w:hAnsi="Palatino Linotype" w:cs="Palatino Linotype"/>
          <w:b/>
          <w:bCs/>
          <w:spacing w:val="-1"/>
          <w:sz w:val="20"/>
          <w:szCs w:val="20"/>
        </w:rPr>
        <w:t xml:space="preserve"> i</w:t>
      </w:r>
      <w:r>
        <w:rPr>
          <w:rFonts w:ascii="Palatino Linotype" w:eastAsia="Palatino Linotype" w:hAnsi="Palatino Linotype" w:cs="Palatino Linotype"/>
          <w:b/>
          <w:bCs/>
          <w:sz w:val="20"/>
          <w:szCs w:val="20"/>
        </w:rPr>
        <w:t>nt</w:t>
      </w:r>
      <w:r>
        <w:rPr>
          <w:rFonts w:ascii="Palatino Linotype" w:eastAsia="Palatino Linotype" w:hAnsi="Palatino Linotype" w:cs="Palatino Linotype"/>
          <w:b/>
          <w:bCs/>
          <w:spacing w:val="-1"/>
          <w:sz w:val="20"/>
          <w:szCs w:val="20"/>
        </w:rPr>
        <w:t>er</w:t>
      </w:r>
      <w:r>
        <w:rPr>
          <w:rFonts w:ascii="Palatino Linotype" w:eastAsia="Palatino Linotype" w:hAnsi="Palatino Linotype" w:cs="Palatino Linotype"/>
          <w:b/>
          <w:bCs/>
          <w:sz w:val="20"/>
          <w:szCs w:val="20"/>
        </w:rPr>
        <w:t>e</w:t>
      </w:r>
      <w:r>
        <w:rPr>
          <w:rFonts w:ascii="Palatino Linotype" w:eastAsia="Palatino Linotype" w:hAnsi="Palatino Linotype" w:cs="Palatino Linotype"/>
          <w:b/>
          <w:bCs/>
          <w:spacing w:val="-2"/>
          <w:sz w:val="20"/>
          <w:szCs w:val="20"/>
        </w:rPr>
        <w:t>s</w:t>
      </w:r>
      <w:r>
        <w:rPr>
          <w:rFonts w:ascii="Palatino Linotype" w:eastAsia="Palatino Linotype" w:hAnsi="Palatino Linotype" w:cs="Palatino Linotype"/>
          <w:b/>
          <w:bCs/>
          <w:sz w:val="20"/>
          <w:szCs w:val="20"/>
        </w:rPr>
        <w:t>t</w:t>
      </w:r>
      <w:r>
        <w:rPr>
          <w:rFonts w:ascii="Palatino Linotype" w:eastAsia="Palatino Linotype" w:hAnsi="Palatino Linotype" w:cs="Palatino Linotype"/>
          <w:b/>
          <w:bCs/>
          <w:spacing w:val="-1"/>
          <w:sz w:val="20"/>
          <w:szCs w:val="20"/>
        </w:rPr>
        <w:t xml:space="preserve"> </w:t>
      </w:r>
      <w:r>
        <w:rPr>
          <w:rFonts w:ascii="Palatino Linotype" w:eastAsia="Palatino Linotype" w:hAnsi="Palatino Linotype" w:cs="Palatino Linotype"/>
          <w:b/>
          <w:bCs/>
          <w:sz w:val="20"/>
          <w:szCs w:val="20"/>
        </w:rPr>
        <w:t>(</w:t>
      </w:r>
      <w:r>
        <w:rPr>
          <w:rFonts w:ascii="Palatino Linotype" w:eastAsia="Palatino Linotype" w:hAnsi="Palatino Linotype" w:cs="Palatino Linotype"/>
          <w:b/>
          <w:bCs/>
          <w:spacing w:val="-1"/>
          <w:sz w:val="20"/>
          <w:szCs w:val="20"/>
        </w:rPr>
        <w:t>fr</w:t>
      </w:r>
      <w:r>
        <w:rPr>
          <w:rFonts w:ascii="Palatino Linotype" w:eastAsia="Palatino Linotype" w:hAnsi="Palatino Linotype" w:cs="Palatino Linotype"/>
          <w:b/>
          <w:bCs/>
          <w:sz w:val="20"/>
          <w:szCs w:val="20"/>
        </w:rPr>
        <w:t>om</w:t>
      </w:r>
      <w:r>
        <w:rPr>
          <w:rFonts w:ascii="Palatino Linotype" w:eastAsia="Palatino Linotype" w:hAnsi="Palatino Linotype" w:cs="Palatino Linotype"/>
          <w:b/>
          <w:bCs/>
          <w:spacing w:val="-2"/>
          <w:sz w:val="20"/>
          <w:szCs w:val="20"/>
        </w:rPr>
        <w:t xml:space="preserve"> </w:t>
      </w:r>
      <w:r>
        <w:rPr>
          <w:rFonts w:ascii="Palatino Linotype" w:eastAsia="Palatino Linotype" w:hAnsi="Palatino Linotype" w:cs="Palatino Linotype"/>
          <w:b/>
          <w:bCs/>
          <w:sz w:val="20"/>
          <w:szCs w:val="20"/>
        </w:rPr>
        <w:t>U</w:t>
      </w:r>
      <w:r>
        <w:rPr>
          <w:rFonts w:ascii="Palatino Linotype" w:eastAsia="Palatino Linotype" w:hAnsi="Palatino Linotype" w:cs="Palatino Linotype"/>
          <w:b/>
          <w:bCs/>
          <w:spacing w:val="-2"/>
          <w:sz w:val="20"/>
          <w:szCs w:val="20"/>
        </w:rPr>
        <w:t>N</w:t>
      </w:r>
      <w:r>
        <w:rPr>
          <w:rFonts w:ascii="Palatino Linotype" w:eastAsia="Palatino Linotype" w:hAnsi="Palatino Linotype" w:cs="Palatino Linotype"/>
          <w:b/>
          <w:bCs/>
          <w:sz w:val="20"/>
          <w:szCs w:val="20"/>
        </w:rPr>
        <w:t>CG</w:t>
      </w:r>
      <w:r>
        <w:rPr>
          <w:rFonts w:ascii="Palatino Linotype" w:eastAsia="Palatino Linotype" w:hAnsi="Palatino Linotype" w:cs="Palatino Linotype"/>
          <w:b/>
          <w:bCs/>
          <w:spacing w:val="-2"/>
          <w:sz w:val="20"/>
          <w:szCs w:val="20"/>
        </w:rPr>
        <w:t xml:space="preserve"> </w:t>
      </w:r>
      <w:r>
        <w:rPr>
          <w:rFonts w:ascii="Palatino Linotype" w:eastAsia="Palatino Linotype" w:hAnsi="Palatino Linotype" w:cs="Palatino Linotype"/>
          <w:b/>
          <w:bCs/>
          <w:sz w:val="20"/>
          <w:szCs w:val="20"/>
        </w:rPr>
        <w:t>3</w:t>
      </w:r>
      <w:r>
        <w:rPr>
          <w:rFonts w:ascii="Palatino Linotype" w:eastAsia="Palatino Linotype" w:hAnsi="Palatino Linotype" w:cs="Palatino Linotype"/>
          <w:b/>
          <w:bCs/>
          <w:spacing w:val="-1"/>
          <w:sz w:val="20"/>
          <w:szCs w:val="20"/>
        </w:rPr>
        <w:t>0</w:t>
      </w:r>
      <w:r>
        <w:rPr>
          <w:rFonts w:ascii="Palatino Linotype" w:eastAsia="Palatino Linotype" w:hAnsi="Palatino Linotype" w:cs="Palatino Linotype"/>
          <w:b/>
          <w:bCs/>
          <w:sz w:val="20"/>
          <w:szCs w:val="20"/>
        </w:rPr>
        <w:t>0</w:t>
      </w:r>
      <w:r>
        <w:rPr>
          <w:rFonts w:ascii="Palatino Linotype" w:eastAsia="Palatino Linotype" w:hAnsi="Palatino Linotype" w:cs="Palatino Linotype"/>
          <w:b/>
          <w:bCs/>
          <w:spacing w:val="-1"/>
          <w:sz w:val="20"/>
          <w:szCs w:val="20"/>
        </w:rPr>
        <w:t>.2</w:t>
      </w:r>
      <w:r>
        <w:rPr>
          <w:rFonts w:ascii="Palatino Linotype" w:eastAsia="Palatino Linotype" w:hAnsi="Palatino Linotype" w:cs="Palatino Linotype"/>
          <w:b/>
          <w:bCs/>
          <w:sz w:val="20"/>
          <w:szCs w:val="20"/>
        </w:rPr>
        <w:t>.2</w:t>
      </w:r>
      <w:r w:rsidR="004E65AC">
        <w:rPr>
          <w:rFonts w:ascii="Palatino Linotype" w:eastAsia="Palatino Linotype" w:hAnsi="Palatino Linotype" w:cs="Palatino Linotype"/>
          <w:b/>
          <w:bCs/>
          <w:sz w:val="20"/>
          <w:szCs w:val="20"/>
        </w:rPr>
        <w:t>(G)</w:t>
      </w:r>
      <w:r>
        <w:rPr>
          <w:rFonts w:ascii="Palatino Linotype" w:eastAsia="Palatino Linotype" w:hAnsi="Palatino Linotype" w:cs="Palatino Linotype"/>
          <w:b/>
          <w:bCs/>
          <w:sz w:val="20"/>
          <w:szCs w:val="20"/>
        </w:rPr>
        <w:t>,</w:t>
      </w:r>
      <w:r>
        <w:rPr>
          <w:rFonts w:ascii="Palatino Linotype" w:eastAsia="Palatino Linotype" w:hAnsi="Palatino Linotype" w:cs="Palatino Linotype"/>
          <w:b/>
          <w:bCs/>
          <w:spacing w:val="-1"/>
          <w:sz w:val="20"/>
          <w:szCs w:val="20"/>
        </w:rPr>
        <w:t xml:space="preserve"> </w:t>
      </w:r>
      <w:r w:rsidR="004E65AC">
        <w:rPr>
          <w:rFonts w:ascii="Palatino Linotype" w:eastAsia="Palatino Linotype" w:hAnsi="Palatino Linotype" w:cs="Palatino Linotype"/>
          <w:b/>
          <w:bCs/>
          <w:spacing w:val="-1"/>
          <w:sz w:val="20"/>
          <w:szCs w:val="20"/>
        </w:rPr>
        <w:t xml:space="preserve">Guidelines on Implementing the UNCG </w:t>
      </w:r>
      <w:r>
        <w:rPr>
          <w:rFonts w:ascii="Palatino Linotype" w:eastAsia="Palatino Linotype" w:hAnsi="Palatino Linotype" w:cs="Palatino Linotype"/>
          <w:b/>
          <w:bCs/>
          <w:spacing w:val="-1"/>
          <w:sz w:val="20"/>
          <w:szCs w:val="20"/>
        </w:rPr>
        <w:t>C</w:t>
      </w:r>
      <w:r>
        <w:rPr>
          <w:rFonts w:ascii="Palatino Linotype" w:eastAsia="Palatino Linotype" w:hAnsi="Palatino Linotype" w:cs="Palatino Linotype"/>
          <w:b/>
          <w:bCs/>
          <w:sz w:val="20"/>
          <w:szCs w:val="20"/>
        </w:rPr>
        <w:t>on</w:t>
      </w:r>
      <w:r>
        <w:rPr>
          <w:rFonts w:ascii="Palatino Linotype" w:eastAsia="Palatino Linotype" w:hAnsi="Palatino Linotype" w:cs="Palatino Linotype"/>
          <w:b/>
          <w:bCs/>
          <w:spacing w:val="-1"/>
          <w:sz w:val="20"/>
          <w:szCs w:val="20"/>
        </w:rPr>
        <w:t>fl</w:t>
      </w:r>
      <w:r>
        <w:rPr>
          <w:rFonts w:ascii="Palatino Linotype" w:eastAsia="Palatino Linotype" w:hAnsi="Palatino Linotype" w:cs="Palatino Linotype"/>
          <w:b/>
          <w:bCs/>
          <w:sz w:val="20"/>
          <w:szCs w:val="20"/>
        </w:rPr>
        <w:t>i</w:t>
      </w:r>
      <w:r>
        <w:rPr>
          <w:rFonts w:ascii="Palatino Linotype" w:eastAsia="Palatino Linotype" w:hAnsi="Palatino Linotype" w:cs="Palatino Linotype"/>
          <w:b/>
          <w:bCs/>
          <w:spacing w:val="-2"/>
          <w:sz w:val="20"/>
          <w:szCs w:val="20"/>
        </w:rPr>
        <w:t>c</w:t>
      </w:r>
      <w:r>
        <w:rPr>
          <w:rFonts w:ascii="Palatino Linotype" w:eastAsia="Palatino Linotype" w:hAnsi="Palatino Linotype" w:cs="Palatino Linotype"/>
          <w:b/>
          <w:bCs/>
          <w:sz w:val="20"/>
          <w:szCs w:val="20"/>
        </w:rPr>
        <w:t>ts</w:t>
      </w:r>
      <w:r>
        <w:rPr>
          <w:rFonts w:ascii="Palatino Linotype" w:eastAsia="Palatino Linotype" w:hAnsi="Palatino Linotype" w:cs="Palatino Linotype"/>
          <w:b/>
          <w:bCs/>
          <w:spacing w:val="-2"/>
          <w:sz w:val="20"/>
          <w:szCs w:val="20"/>
        </w:rPr>
        <w:t xml:space="preserve"> </w:t>
      </w:r>
      <w:r>
        <w:rPr>
          <w:rFonts w:ascii="Palatino Linotype" w:eastAsia="Palatino Linotype" w:hAnsi="Palatino Linotype" w:cs="Palatino Linotype"/>
          <w:b/>
          <w:bCs/>
          <w:sz w:val="20"/>
          <w:szCs w:val="20"/>
        </w:rPr>
        <w:t xml:space="preserve">of </w:t>
      </w:r>
      <w:r>
        <w:rPr>
          <w:rFonts w:ascii="Palatino Linotype" w:eastAsia="Palatino Linotype" w:hAnsi="Palatino Linotype" w:cs="Palatino Linotype"/>
          <w:b/>
          <w:bCs/>
          <w:spacing w:val="-1"/>
          <w:sz w:val="20"/>
          <w:szCs w:val="20"/>
        </w:rPr>
        <w:t>I</w:t>
      </w:r>
      <w:r>
        <w:rPr>
          <w:rFonts w:ascii="Palatino Linotype" w:eastAsia="Palatino Linotype" w:hAnsi="Palatino Linotype" w:cs="Palatino Linotype"/>
          <w:b/>
          <w:bCs/>
          <w:spacing w:val="-2"/>
          <w:sz w:val="20"/>
          <w:szCs w:val="20"/>
        </w:rPr>
        <w:t>n</w:t>
      </w:r>
      <w:r>
        <w:rPr>
          <w:rFonts w:ascii="Palatino Linotype" w:eastAsia="Palatino Linotype" w:hAnsi="Palatino Linotype" w:cs="Palatino Linotype"/>
          <w:b/>
          <w:bCs/>
          <w:sz w:val="20"/>
          <w:szCs w:val="20"/>
        </w:rPr>
        <w:t>te</w:t>
      </w:r>
      <w:r>
        <w:rPr>
          <w:rFonts w:ascii="Palatino Linotype" w:eastAsia="Palatino Linotype" w:hAnsi="Palatino Linotype" w:cs="Palatino Linotype"/>
          <w:b/>
          <w:bCs/>
          <w:spacing w:val="-2"/>
          <w:sz w:val="20"/>
          <w:szCs w:val="20"/>
        </w:rPr>
        <w:t>r</w:t>
      </w:r>
      <w:r>
        <w:rPr>
          <w:rFonts w:ascii="Palatino Linotype" w:eastAsia="Palatino Linotype" w:hAnsi="Palatino Linotype" w:cs="Palatino Linotype"/>
          <w:b/>
          <w:bCs/>
          <w:sz w:val="20"/>
          <w:szCs w:val="20"/>
        </w:rPr>
        <w:t>e</w:t>
      </w:r>
      <w:r>
        <w:rPr>
          <w:rFonts w:ascii="Palatino Linotype" w:eastAsia="Palatino Linotype" w:hAnsi="Palatino Linotype" w:cs="Palatino Linotype"/>
          <w:b/>
          <w:bCs/>
          <w:spacing w:val="-2"/>
          <w:sz w:val="20"/>
          <w:szCs w:val="20"/>
        </w:rPr>
        <w:t>s</w:t>
      </w:r>
      <w:r>
        <w:rPr>
          <w:rFonts w:ascii="Palatino Linotype" w:eastAsia="Palatino Linotype" w:hAnsi="Palatino Linotype" w:cs="Palatino Linotype"/>
          <w:b/>
          <w:bCs/>
          <w:sz w:val="20"/>
          <w:szCs w:val="20"/>
        </w:rPr>
        <w:t>t</w:t>
      </w:r>
      <w:r>
        <w:rPr>
          <w:rFonts w:ascii="Palatino Linotype" w:eastAsia="Palatino Linotype" w:hAnsi="Palatino Linotype" w:cs="Palatino Linotype"/>
          <w:b/>
          <w:bCs/>
          <w:spacing w:val="-1"/>
          <w:sz w:val="20"/>
          <w:szCs w:val="20"/>
        </w:rPr>
        <w:t xml:space="preserve"> </w:t>
      </w:r>
      <w:r>
        <w:rPr>
          <w:rFonts w:ascii="Palatino Linotype" w:eastAsia="Palatino Linotype" w:hAnsi="Palatino Linotype" w:cs="Palatino Linotype"/>
          <w:b/>
          <w:bCs/>
          <w:sz w:val="20"/>
          <w:szCs w:val="20"/>
        </w:rPr>
        <w:t>a</w:t>
      </w:r>
      <w:r>
        <w:rPr>
          <w:rFonts w:ascii="Palatino Linotype" w:eastAsia="Palatino Linotype" w:hAnsi="Palatino Linotype" w:cs="Palatino Linotype"/>
          <w:b/>
          <w:bCs/>
          <w:spacing w:val="-2"/>
          <w:sz w:val="20"/>
          <w:szCs w:val="20"/>
        </w:rPr>
        <w:t>n</w:t>
      </w:r>
      <w:r>
        <w:rPr>
          <w:rFonts w:ascii="Palatino Linotype" w:eastAsia="Palatino Linotype" w:hAnsi="Palatino Linotype" w:cs="Palatino Linotype"/>
          <w:b/>
          <w:bCs/>
          <w:sz w:val="20"/>
          <w:szCs w:val="20"/>
        </w:rPr>
        <w:t>d Co</w:t>
      </w:r>
      <w:r>
        <w:rPr>
          <w:rFonts w:ascii="Palatino Linotype" w:eastAsia="Palatino Linotype" w:hAnsi="Palatino Linotype" w:cs="Palatino Linotype"/>
          <w:b/>
          <w:bCs/>
          <w:spacing w:val="-1"/>
          <w:sz w:val="20"/>
          <w:szCs w:val="20"/>
        </w:rPr>
        <w:t>m</w:t>
      </w:r>
      <w:r>
        <w:rPr>
          <w:rFonts w:ascii="Palatino Linotype" w:eastAsia="Palatino Linotype" w:hAnsi="Palatino Linotype" w:cs="Palatino Linotype"/>
          <w:b/>
          <w:bCs/>
          <w:spacing w:val="-2"/>
          <w:sz w:val="20"/>
          <w:szCs w:val="20"/>
        </w:rPr>
        <w:t>m</w:t>
      </w:r>
      <w:r>
        <w:rPr>
          <w:rFonts w:ascii="Palatino Linotype" w:eastAsia="Palatino Linotype" w:hAnsi="Palatino Linotype" w:cs="Palatino Linotype"/>
          <w:b/>
          <w:bCs/>
          <w:sz w:val="20"/>
          <w:szCs w:val="20"/>
        </w:rPr>
        <w:t>it</w:t>
      </w:r>
      <w:r>
        <w:rPr>
          <w:rFonts w:ascii="Palatino Linotype" w:eastAsia="Palatino Linotype" w:hAnsi="Palatino Linotype" w:cs="Palatino Linotype"/>
          <w:b/>
          <w:bCs/>
          <w:spacing w:val="-2"/>
          <w:sz w:val="20"/>
          <w:szCs w:val="20"/>
        </w:rPr>
        <w:t>m</w:t>
      </w:r>
      <w:r>
        <w:rPr>
          <w:rFonts w:ascii="Palatino Linotype" w:eastAsia="Palatino Linotype" w:hAnsi="Palatino Linotype" w:cs="Palatino Linotype"/>
          <w:b/>
          <w:bCs/>
          <w:spacing w:val="-1"/>
          <w:sz w:val="20"/>
          <w:szCs w:val="20"/>
        </w:rPr>
        <w:t>e</w:t>
      </w:r>
      <w:r>
        <w:rPr>
          <w:rFonts w:ascii="Palatino Linotype" w:eastAsia="Palatino Linotype" w:hAnsi="Palatino Linotype" w:cs="Palatino Linotype"/>
          <w:b/>
          <w:bCs/>
          <w:sz w:val="20"/>
          <w:szCs w:val="20"/>
        </w:rPr>
        <w:t>nt Po</w:t>
      </w:r>
      <w:r>
        <w:rPr>
          <w:rFonts w:ascii="Palatino Linotype" w:eastAsia="Palatino Linotype" w:hAnsi="Palatino Linotype" w:cs="Palatino Linotype"/>
          <w:b/>
          <w:bCs/>
          <w:spacing w:val="-1"/>
          <w:sz w:val="20"/>
          <w:szCs w:val="20"/>
        </w:rPr>
        <w:t>l</w:t>
      </w:r>
      <w:r>
        <w:rPr>
          <w:rFonts w:ascii="Palatino Linotype" w:eastAsia="Palatino Linotype" w:hAnsi="Palatino Linotype" w:cs="Palatino Linotype"/>
          <w:b/>
          <w:bCs/>
          <w:sz w:val="20"/>
          <w:szCs w:val="20"/>
        </w:rPr>
        <w:t>i</w:t>
      </w:r>
      <w:r>
        <w:rPr>
          <w:rFonts w:ascii="Palatino Linotype" w:eastAsia="Palatino Linotype" w:hAnsi="Palatino Linotype" w:cs="Palatino Linotype"/>
          <w:b/>
          <w:bCs/>
          <w:spacing w:val="-1"/>
          <w:sz w:val="20"/>
          <w:szCs w:val="20"/>
        </w:rPr>
        <w:t>c</w:t>
      </w:r>
      <w:r>
        <w:rPr>
          <w:rFonts w:ascii="Palatino Linotype" w:eastAsia="Palatino Linotype" w:hAnsi="Palatino Linotype" w:cs="Palatino Linotype"/>
          <w:b/>
          <w:bCs/>
          <w:sz w:val="20"/>
          <w:szCs w:val="20"/>
        </w:rPr>
        <w:t>y,</w:t>
      </w:r>
      <w:r>
        <w:rPr>
          <w:rFonts w:ascii="Palatino Linotype" w:eastAsia="Palatino Linotype" w:hAnsi="Palatino Linotype" w:cs="Palatino Linotype"/>
          <w:b/>
          <w:bCs/>
          <w:spacing w:val="-1"/>
          <w:sz w:val="20"/>
          <w:szCs w:val="20"/>
        </w:rPr>
        <w:t xml:space="preserve"> </w:t>
      </w:r>
      <w:r>
        <w:rPr>
          <w:rFonts w:ascii="Palatino Linotype" w:eastAsia="Palatino Linotype" w:hAnsi="Palatino Linotype" w:cs="Palatino Linotype"/>
          <w:b/>
          <w:bCs/>
          <w:sz w:val="20"/>
          <w:szCs w:val="20"/>
        </w:rPr>
        <w:t>Se</w:t>
      </w:r>
      <w:r>
        <w:rPr>
          <w:rFonts w:ascii="Palatino Linotype" w:eastAsia="Palatino Linotype" w:hAnsi="Palatino Linotype" w:cs="Palatino Linotype"/>
          <w:b/>
          <w:bCs/>
          <w:spacing w:val="-2"/>
          <w:sz w:val="20"/>
          <w:szCs w:val="20"/>
        </w:rPr>
        <w:t>c</w:t>
      </w:r>
      <w:r>
        <w:rPr>
          <w:rFonts w:ascii="Palatino Linotype" w:eastAsia="Palatino Linotype" w:hAnsi="Palatino Linotype" w:cs="Palatino Linotype"/>
          <w:b/>
          <w:bCs/>
          <w:sz w:val="20"/>
          <w:szCs w:val="20"/>
        </w:rPr>
        <w:t>t</w:t>
      </w:r>
      <w:r>
        <w:rPr>
          <w:rFonts w:ascii="Palatino Linotype" w:eastAsia="Palatino Linotype" w:hAnsi="Palatino Linotype" w:cs="Palatino Linotype"/>
          <w:b/>
          <w:bCs/>
          <w:spacing w:val="-1"/>
          <w:sz w:val="20"/>
          <w:szCs w:val="20"/>
        </w:rPr>
        <w:t>i</w:t>
      </w:r>
      <w:r>
        <w:rPr>
          <w:rFonts w:ascii="Palatino Linotype" w:eastAsia="Palatino Linotype" w:hAnsi="Palatino Linotype" w:cs="Palatino Linotype"/>
          <w:b/>
          <w:bCs/>
          <w:spacing w:val="-2"/>
          <w:sz w:val="20"/>
          <w:szCs w:val="20"/>
        </w:rPr>
        <w:t>o</w:t>
      </w:r>
      <w:r>
        <w:rPr>
          <w:rFonts w:ascii="Palatino Linotype" w:eastAsia="Palatino Linotype" w:hAnsi="Palatino Linotype" w:cs="Palatino Linotype"/>
          <w:b/>
          <w:bCs/>
          <w:sz w:val="20"/>
          <w:szCs w:val="20"/>
        </w:rPr>
        <w:t>n I)</w:t>
      </w:r>
    </w:p>
    <w:p w14:paraId="19695B14" w14:textId="77777777" w:rsidR="00671BB2" w:rsidRDefault="00671BB2">
      <w:pPr>
        <w:spacing w:before="3" w:line="140" w:lineRule="exact"/>
        <w:rPr>
          <w:sz w:val="14"/>
          <w:szCs w:val="14"/>
        </w:rPr>
      </w:pPr>
    </w:p>
    <w:p w14:paraId="79D7BD3E" w14:textId="7ABCF311" w:rsidR="00671BB2" w:rsidRDefault="00EA2FF8" w:rsidP="00F67AF5">
      <w:pPr>
        <w:pStyle w:val="BodyText"/>
        <w:numPr>
          <w:ilvl w:val="2"/>
          <w:numId w:val="5"/>
        </w:numPr>
        <w:tabs>
          <w:tab w:val="left" w:pos="892"/>
        </w:tabs>
        <w:ind w:left="1368" w:right="648" w:hanging="360"/>
      </w:pPr>
      <w:r>
        <w:t>A</w:t>
      </w:r>
      <w:r>
        <w:rPr>
          <w:spacing w:val="-1"/>
        </w:rPr>
        <w:t>ct</w:t>
      </w:r>
      <w:r>
        <w:t>i</w:t>
      </w:r>
      <w:r>
        <w:rPr>
          <w:spacing w:val="-1"/>
        </w:rPr>
        <w:t>v</w:t>
      </w:r>
      <w:r>
        <w:t>i</w:t>
      </w:r>
      <w:r>
        <w:rPr>
          <w:spacing w:val="-1"/>
        </w:rPr>
        <w:t>t</w:t>
      </w:r>
      <w:r>
        <w:t>i</w:t>
      </w:r>
      <w:r>
        <w:rPr>
          <w:spacing w:val="-2"/>
        </w:rPr>
        <w:t>e</w:t>
      </w:r>
      <w:r>
        <w:t xml:space="preserve">s </w:t>
      </w:r>
      <w:r>
        <w:rPr>
          <w:spacing w:val="-1"/>
        </w:rPr>
        <w:t>tha</w:t>
      </w:r>
      <w:r>
        <w:t>t</w:t>
      </w:r>
      <w:r>
        <w:rPr>
          <w:spacing w:val="-1"/>
        </w:rPr>
        <w:t xml:space="preserve"> </w:t>
      </w:r>
      <w:r>
        <w:t xml:space="preserve">are </w:t>
      </w:r>
      <w:r>
        <w:rPr>
          <w:spacing w:val="-1"/>
        </w:rPr>
        <w:t>a</w:t>
      </w:r>
      <w:r>
        <w:t>ll</w:t>
      </w:r>
      <w:r>
        <w:rPr>
          <w:spacing w:val="-1"/>
        </w:rPr>
        <w:t>o</w:t>
      </w:r>
      <w:r>
        <w:rPr>
          <w:spacing w:val="-2"/>
        </w:rPr>
        <w:t>w</w:t>
      </w:r>
      <w:r>
        <w:t>a</w:t>
      </w:r>
      <w:r>
        <w:rPr>
          <w:spacing w:val="-1"/>
        </w:rPr>
        <w:t>b</w:t>
      </w:r>
      <w:r>
        <w:t>le</w:t>
      </w:r>
      <w:r>
        <w:rPr>
          <w:spacing w:val="-1"/>
        </w:rPr>
        <w:t xml:space="preserve"> </w:t>
      </w:r>
      <w:r w:rsidR="004E65AC">
        <w:rPr>
          <w:spacing w:val="-1"/>
        </w:rPr>
        <w:t xml:space="preserve">and are disclosed </w:t>
      </w:r>
    </w:p>
    <w:p w14:paraId="6483EF74" w14:textId="77777777" w:rsidR="00671BB2" w:rsidRDefault="00671BB2" w:rsidP="00F67AF5">
      <w:pPr>
        <w:spacing w:before="9" w:line="110" w:lineRule="exact"/>
        <w:ind w:left="1368" w:right="648" w:hanging="360"/>
        <w:rPr>
          <w:sz w:val="11"/>
          <w:szCs w:val="11"/>
        </w:rPr>
      </w:pPr>
    </w:p>
    <w:p w14:paraId="34861FC4" w14:textId="573DEAE4" w:rsidR="00671BB2" w:rsidRDefault="00EA2FF8" w:rsidP="00F67AF5">
      <w:pPr>
        <w:pStyle w:val="BodyText"/>
        <w:numPr>
          <w:ilvl w:val="2"/>
          <w:numId w:val="5"/>
        </w:numPr>
        <w:tabs>
          <w:tab w:val="left" w:pos="892"/>
        </w:tabs>
        <w:ind w:left="1368" w:right="648" w:hanging="360"/>
      </w:pPr>
      <w:r>
        <w:t>A</w:t>
      </w:r>
      <w:r>
        <w:rPr>
          <w:spacing w:val="-1"/>
        </w:rPr>
        <w:t>ct</w:t>
      </w:r>
      <w:r>
        <w:t>i</w:t>
      </w:r>
      <w:r>
        <w:rPr>
          <w:spacing w:val="-1"/>
        </w:rPr>
        <w:t>v</w:t>
      </w:r>
      <w:r>
        <w:t>i</w:t>
      </w:r>
      <w:r>
        <w:rPr>
          <w:spacing w:val="-1"/>
        </w:rPr>
        <w:t>t</w:t>
      </w:r>
      <w:r>
        <w:t>i</w:t>
      </w:r>
      <w:r>
        <w:rPr>
          <w:spacing w:val="-2"/>
        </w:rPr>
        <w:t>e</w:t>
      </w:r>
      <w:r>
        <w:t xml:space="preserve">s </w:t>
      </w:r>
      <w:r w:rsidR="004E65AC">
        <w:rPr>
          <w:spacing w:val="-1"/>
        </w:rPr>
        <w:t>requiring disclosure for further administrative review and analysis</w:t>
      </w:r>
    </w:p>
    <w:p w14:paraId="187D67E4" w14:textId="77777777" w:rsidR="00671BB2" w:rsidRDefault="00671BB2" w:rsidP="00F67AF5">
      <w:pPr>
        <w:spacing w:line="120" w:lineRule="exact"/>
        <w:ind w:left="1368" w:right="648" w:hanging="360"/>
        <w:rPr>
          <w:sz w:val="12"/>
          <w:szCs w:val="12"/>
        </w:rPr>
      </w:pPr>
    </w:p>
    <w:p w14:paraId="1E074676" w14:textId="05164AB1" w:rsidR="00671BB2" w:rsidRDefault="00EA2FF8" w:rsidP="00F67AF5">
      <w:pPr>
        <w:pStyle w:val="BodyText"/>
        <w:numPr>
          <w:ilvl w:val="2"/>
          <w:numId w:val="5"/>
        </w:numPr>
        <w:tabs>
          <w:tab w:val="left" w:pos="892"/>
        </w:tabs>
        <w:ind w:left="1368" w:right="648" w:hanging="360"/>
      </w:pPr>
      <w:r>
        <w:t>A</w:t>
      </w:r>
      <w:r>
        <w:rPr>
          <w:spacing w:val="-1"/>
        </w:rPr>
        <w:t>ct</w:t>
      </w:r>
      <w:r>
        <w:t>i</w:t>
      </w:r>
      <w:r>
        <w:rPr>
          <w:spacing w:val="-1"/>
        </w:rPr>
        <w:t>v</w:t>
      </w:r>
      <w:r>
        <w:t>i</w:t>
      </w:r>
      <w:r>
        <w:rPr>
          <w:spacing w:val="-1"/>
        </w:rPr>
        <w:t>t</w:t>
      </w:r>
      <w:r>
        <w:t>i</w:t>
      </w:r>
      <w:r>
        <w:rPr>
          <w:spacing w:val="-2"/>
        </w:rPr>
        <w:t>e</w:t>
      </w:r>
      <w:r>
        <w:t xml:space="preserve">s </w:t>
      </w:r>
      <w:r>
        <w:rPr>
          <w:spacing w:val="-1"/>
        </w:rPr>
        <w:t>o</w:t>
      </w:r>
      <w:r>
        <w:t>r</w:t>
      </w:r>
      <w:r>
        <w:rPr>
          <w:spacing w:val="-1"/>
        </w:rPr>
        <w:t xml:space="preserve"> </w:t>
      </w:r>
      <w:r>
        <w:rPr>
          <w:spacing w:val="-2"/>
        </w:rPr>
        <w:t>r</w:t>
      </w:r>
      <w:r>
        <w:t>ela</w:t>
      </w:r>
      <w:r>
        <w:rPr>
          <w:spacing w:val="-1"/>
        </w:rPr>
        <w:t>t</w:t>
      </w:r>
      <w:r>
        <w:t>i</w:t>
      </w:r>
      <w:r>
        <w:rPr>
          <w:spacing w:val="-1"/>
        </w:rPr>
        <w:t>o</w:t>
      </w:r>
      <w:r>
        <w:rPr>
          <w:spacing w:val="-2"/>
        </w:rPr>
        <w:t>n</w:t>
      </w:r>
      <w:r>
        <w:t>s</w:t>
      </w:r>
      <w:r>
        <w:rPr>
          <w:spacing w:val="-1"/>
        </w:rPr>
        <w:t>h</w:t>
      </w:r>
      <w:r>
        <w:t>i</w:t>
      </w:r>
      <w:r>
        <w:rPr>
          <w:spacing w:val="-2"/>
        </w:rPr>
        <w:t>p</w:t>
      </w:r>
      <w:r>
        <w:t xml:space="preserve">s </w:t>
      </w:r>
      <w:r>
        <w:rPr>
          <w:spacing w:val="-2"/>
        </w:rPr>
        <w:t>t</w:t>
      </w:r>
      <w:r>
        <w:rPr>
          <w:spacing w:val="-1"/>
        </w:rPr>
        <w:t>h</w:t>
      </w:r>
      <w:r>
        <w:t>at</w:t>
      </w:r>
      <w:r>
        <w:rPr>
          <w:spacing w:val="-1"/>
        </w:rPr>
        <w:t xml:space="preserve"> </w:t>
      </w:r>
      <w:r w:rsidR="004E65AC">
        <w:rPr>
          <w:spacing w:val="-1"/>
        </w:rPr>
        <w:t xml:space="preserve">are generally not allowable or permitted unless </w:t>
      </w:r>
      <w:r>
        <w:t>an</w:t>
      </w:r>
      <w:r>
        <w:rPr>
          <w:spacing w:val="-2"/>
        </w:rPr>
        <w:t xml:space="preserve"> </w:t>
      </w:r>
      <w:r>
        <w:t>a</w:t>
      </w:r>
      <w:r>
        <w:rPr>
          <w:spacing w:val="-1"/>
        </w:rPr>
        <w:t>pp</w:t>
      </w:r>
      <w:r>
        <w:t>r</w:t>
      </w:r>
      <w:r>
        <w:rPr>
          <w:spacing w:val="-1"/>
        </w:rPr>
        <w:t>o</w:t>
      </w:r>
      <w:r>
        <w:rPr>
          <w:spacing w:val="-2"/>
        </w:rPr>
        <w:t>v</w:t>
      </w:r>
      <w:r>
        <w:t xml:space="preserve">ed </w:t>
      </w:r>
      <w:r w:rsidR="004E65AC">
        <w:t xml:space="preserve">Conflict of Interest </w:t>
      </w:r>
      <w:r>
        <w:rPr>
          <w:spacing w:val="-1"/>
        </w:rPr>
        <w:t>m</w:t>
      </w:r>
      <w:r>
        <w:t>a</w:t>
      </w:r>
      <w:r>
        <w:rPr>
          <w:spacing w:val="-2"/>
        </w:rPr>
        <w:t>n</w:t>
      </w:r>
      <w:r>
        <w:t>age</w:t>
      </w:r>
      <w:r>
        <w:rPr>
          <w:spacing w:val="-2"/>
        </w:rPr>
        <w:t>m</w:t>
      </w:r>
      <w:r>
        <w:t>e</w:t>
      </w:r>
      <w:r>
        <w:rPr>
          <w:spacing w:val="-1"/>
        </w:rPr>
        <w:t>n</w:t>
      </w:r>
      <w:r>
        <w:t>t</w:t>
      </w:r>
      <w:r>
        <w:rPr>
          <w:spacing w:val="-1"/>
        </w:rPr>
        <w:t xml:space="preserve"> p</w:t>
      </w:r>
      <w:r>
        <w:t xml:space="preserve">lan </w:t>
      </w:r>
      <w:r w:rsidR="004E65AC">
        <w:rPr>
          <w:spacing w:val="-1"/>
        </w:rPr>
        <w:t>is in place</w:t>
      </w:r>
    </w:p>
    <w:p w14:paraId="1826CBED" w14:textId="77777777" w:rsidR="00671BB2" w:rsidRDefault="00671BB2" w:rsidP="00F67AF5">
      <w:pPr>
        <w:spacing w:line="120" w:lineRule="exact"/>
        <w:ind w:left="1368" w:right="648" w:hanging="360"/>
        <w:rPr>
          <w:sz w:val="12"/>
          <w:szCs w:val="12"/>
        </w:rPr>
      </w:pPr>
    </w:p>
    <w:p w14:paraId="2369F946" w14:textId="3FFF14CD" w:rsidR="00671BB2" w:rsidRDefault="00EA2FF8" w:rsidP="00F67AF5">
      <w:pPr>
        <w:pStyle w:val="BodyText"/>
        <w:numPr>
          <w:ilvl w:val="2"/>
          <w:numId w:val="5"/>
        </w:numPr>
        <w:tabs>
          <w:tab w:val="left" w:pos="892"/>
        </w:tabs>
        <w:ind w:left="1368" w:right="648" w:hanging="360"/>
      </w:pPr>
      <w:r>
        <w:t>A</w:t>
      </w:r>
      <w:r>
        <w:rPr>
          <w:spacing w:val="-1"/>
        </w:rPr>
        <w:t>ct</w:t>
      </w:r>
      <w:r>
        <w:t>i</w:t>
      </w:r>
      <w:r>
        <w:rPr>
          <w:spacing w:val="-1"/>
        </w:rPr>
        <w:t>v</w:t>
      </w:r>
      <w:r>
        <w:t>i</w:t>
      </w:r>
      <w:r>
        <w:rPr>
          <w:spacing w:val="-1"/>
        </w:rPr>
        <w:t>t</w:t>
      </w:r>
      <w:r>
        <w:t>i</w:t>
      </w:r>
      <w:r>
        <w:rPr>
          <w:spacing w:val="-2"/>
        </w:rPr>
        <w:t>e</w:t>
      </w:r>
      <w:r>
        <w:t xml:space="preserve">s </w:t>
      </w:r>
      <w:r>
        <w:rPr>
          <w:spacing w:val="-1"/>
        </w:rPr>
        <w:t>tha</w:t>
      </w:r>
      <w:r>
        <w:t>t</w:t>
      </w:r>
      <w:r>
        <w:rPr>
          <w:spacing w:val="-1"/>
        </w:rPr>
        <w:t xml:space="preserve"> </w:t>
      </w:r>
      <w:r>
        <w:t xml:space="preserve">are </w:t>
      </w:r>
      <w:r>
        <w:rPr>
          <w:spacing w:val="-1"/>
        </w:rPr>
        <w:t>no</w:t>
      </w:r>
      <w:r>
        <w:t>t</w:t>
      </w:r>
      <w:r>
        <w:rPr>
          <w:spacing w:val="-2"/>
        </w:rPr>
        <w:t xml:space="preserve"> </w:t>
      </w:r>
      <w:r>
        <w:t>a</w:t>
      </w:r>
      <w:r>
        <w:rPr>
          <w:spacing w:val="-1"/>
        </w:rPr>
        <w:t>l</w:t>
      </w:r>
      <w:r>
        <w:t>l</w:t>
      </w:r>
      <w:r>
        <w:rPr>
          <w:spacing w:val="-2"/>
        </w:rPr>
        <w:t>o</w:t>
      </w:r>
      <w:r>
        <w:rPr>
          <w:spacing w:val="-1"/>
        </w:rPr>
        <w:t>w</w:t>
      </w:r>
      <w:r>
        <w:t>a</w:t>
      </w:r>
      <w:r>
        <w:rPr>
          <w:spacing w:val="-1"/>
        </w:rPr>
        <w:t>b</w:t>
      </w:r>
      <w:r>
        <w:t>le</w:t>
      </w:r>
      <w:r>
        <w:rPr>
          <w:spacing w:val="-1"/>
        </w:rPr>
        <w:t xml:space="preserve"> </w:t>
      </w:r>
      <w:r>
        <w:t>u</w:t>
      </w:r>
      <w:r>
        <w:rPr>
          <w:spacing w:val="-1"/>
        </w:rPr>
        <w:t>n</w:t>
      </w:r>
      <w:r>
        <w:t>d</w:t>
      </w:r>
      <w:r>
        <w:rPr>
          <w:spacing w:val="-2"/>
        </w:rPr>
        <w:t>e</w:t>
      </w:r>
      <w:r>
        <w:t>r</w:t>
      </w:r>
      <w:r>
        <w:rPr>
          <w:spacing w:val="-1"/>
        </w:rPr>
        <w:t xml:space="preserve"> </w:t>
      </w:r>
      <w:r>
        <w:t>a</w:t>
      </w:r>
      <w:r>
        <w:rPr>
          <w:spacing w:val="-1"/>
        </w:rPr>
        <w:t>n</w:t>
      </w:r>
      <w:r>
        <w:t>y cir</w:t>
      </w:r>
      <w:r>
        <w:rPr>
          <w:spacing w:val="-2"/>
        </w:rPr>
        <w:t>c</w:t>
      </w:r>
      <w:r>
        <w:t>u</w:t>
      </w:r>
      <w:r>
        <w:rPr>
          <w:spacing w:val="-1"/>
        </w:rPr>
        <w:t>m</w:t>
      </w:r>
      <w:r>
        <w:t>s</w:t>
      </w:r>
      <w:r>
        <w:rPr>
          <w:spacing w:val="-1"/>
        </w:rPr>
        <w:t>t</w:t>
      </w:r>
      <w:r>
        <w:t>a</w:t>
      </w:r>
      <w:r>
        <w:rPr>
          <w:spacing w:val="-1"/>
        </w:rPr>
        <w:t>nc</w:t>
      </w:r>
      <w:r>
        <w:t>es</w:t>
      </w:r>
    </w:p>
    <w:p w14:paraId="338CB26B" w14:textId="77777777" w:rsidR="00671BB2" w:rsidRDefault="00671BB2" w:rsidP="00F67AF5">
      <w:pPr>
        <w:spacing w:before="9" w:line="180" w:lineRule="exact"/>
        <w:ind w:left="1368" w:right="648" w:hanging="360"/>
        <w:rPr>
          <w:sz w:val="18"/>
          <w:szCs w:val="18"/>
        </w:rPr>
      </w:pPr>
    </w:p>
    <w:p w14:paraId="37A5915B" w14:textId="77777777" w:rsidR="00671BB2" w:rsidRDefault="00671BB2" w:rsidP="00F67AF5">
      <w:pPr>
        <w:spacing w:line="200" w:lineRule="exact"/>
        <w:ind w:left="1368" w:right="648" w:hanging="360"/>
        <w:rPr>
          <w:sz w:val="20"/>
          <w:szCs w:val="20"/>
        </w:rPr>
      </w:pPr>
    </w:p>
    <w:p w14:paraId="65C62BC5" w14:textId="085170BE" w:rsidR="00671BB2" w:rsidRDefault="00221658">
      <w:pPr>
        <w:pStyle w:val="Heading1"/>
        <w:numPr>
          <w:ilvl w:val="1"/>
          <w:numId w:val="5"/>
        </w:numPr>
        <w:tabs>
          <w:tab w:val="left" w:pos="563"/>
        </w:tabs>
        <w:ind w:left="563" w:hanging="283"/>
        <w:rPr>
          <w:b w:val="0"/>
          <w:bCs w:val="0"/>
        </w:rPr>
      </w:pPr>
      <w:r>
        <w:rPr>
          <w:spacing w:val="-2"/>
        </w:rPr>
        <w:lastRenderedPageBreak/>
        <w:t>Mechanisms</w:t>
      </w:r>
      <w:r w:rsidR="00EA2FF8">
        <w:rPr>
          <w:spacing w:val="-2"/>
        </w:rPr>
        <w:t xml:space="preserve"> </w:t>
      </w:r>
      <w:r>
        <w:rPr>
          <w:spacing w:val="-2"/>
        </w:rPr>
        <w:t>for Disclosure and Identification of</w:t>
      </w:r>
      <w:r w:rsidR="00EA2FF8">
        <w:t xml:space="preserve"> P</w:t>
      </w:r>
      <w:r w:rsidR="00EA2FF8">
        <w:rPr>
          <w:spacing w:val="-2"/>
        </w:rPr>
        <w:t>o</w:t>
      </w:r>
      <w:r w:rsidR="00EA2FF8">
        <w:t>te</w:t>
      </w:r>
      <w:r w:rsidR="00EA2FF8">
        <w:rPr>
          <w:spacing w:val="-2"/>
        </w:rPr>
        <w:t>n</w:t>
      </w:r>
      <w:r w:rsidR="00EA2FF8">
        <w:t>t</w:t>
      </w:r>
      <w:r w:rsidR="00EA2FF8">
        <w:rPr>
          <w:spacing w:val="-1"/>
        </w:rPr>
        <w:t>ia</w:t>
      </w:r>
      <w:r w:rsidR="00EA2FF8">
        <w:t>l</w:t>
      </w:r>
      <w:r w:rsidR="00EA2FF8">
        <w:rPr>
          <w:spacing w:val="-1"/>
        </w:rPr>
        <w:t xml:space="preserve"> C</w:t>
      </w:r>
      <w:r w:rsidR="00EA2FF8">
        <w:t>onf</w:t>
      </w:r>
      <w:r w:rsidR="00EA2FF8">
        <w:rPr>
          <w:spacing w:val="-1"/>
        </w:rPr>
        <w:t>l</w:t>
      </w:r>
      <w:r w:rsidR="00EA2FF8">
        <w:t>i</w:t>
      </w:r>
      <w:r w:rsidR="00EA2FF8">
        <w:rPr>
          <w:spacing w:val="-1"/>
        </w:rPr>
        <w:t>c</w:t>
      </w:r>
      <w:r w:rsidR="00EA2FF8">
        <w:t>t</w:t>
      </w:r>
      <w:r>
        <w:rPr>
          <w:spacing w:val="-1"/>
        </w:rPr>
        <w:t xml:space="preserve">s of Interest </w:t>
      </w:r>
    </w:p>
    <w:p w14:paraId="7E8A0AFD" w14:textId="77777777" w:rsidR="00671BB2" w:rsidRDefault="00671BB2">
      <w:pPr>
        <w:spacing w:before="6" w:line="130" w:lineRule="exact"/>
        <w:rPr>
          <w:sz w:val="13"/>
          <w:szCs w:val="13"/>
        </w:rPr>
      </w:pPr>
    </w:p>
    <w:p w14:paraId="10D497BB" w14:textId="513E3741" w:rsidR="00671BB2" w:rsidRDefault="00221658">
      <w:pPr>
        <w:pStyle w:val="BodyText"/>
        <w:ind w:left="583" w:firstLine="0"/>
      </w:pPr>
      <w:r>
        <w:t>Mechanisms</w:t>
      </w:r>
      <w:r w:rsidR="00EA2FF8">
        <w:t xml:space="preserve"> </w:t>
      </w:r>
      <w:r w:rsidR="00EA2FF8">
        <w:rPr>
          <w:spacing w:val="-1"/>
        </w:rPr>
        <w:t>th</w:t>
      </w:r>
      <w:r w:rsidR="00EA2FF8">
        <w:t>r</w:t>
      </w:r>
      <w:r w:rsidR="00EA2FF8">
        <w:rPr>
          <w:spacing w:val="-2"/>
        </w:rPr>
        <w:t>o</w:t>
      </w:r>
      <w:r w:rsidR="00EA2FF8">
        <w:t xml:space="preserve">ugh </w:t>
      </w:r>
      <w:r w:rsidR="00EA2FF8">
        <w:rPr>
          <w:spacing w:val="-1"/>
        </w:rPr>
        <w:t>w</w:t>
      </w:r>
      <w:r w:rsidR="00EA2FF8">
        <w:rPr>
          <w:spacing w:val="-2"/>
        </w:rPr>
        <w:t>h</w:t>
      </w:r>
      <w:r w:rsidR="00EA2FF8">
        <w:t>i</w:t>
      </w:r>
      <w:r w:rsidR="00EA2FF8">
        <w:rPr>
          <w:spacing w:val="-1"/>
        </w:rPr>
        <w:t>c</w:t>
      </w:r>
      <w:r w:rsidR="00EA2FF8">
        <w:t xml:space="preserve">h </w:t>
      </w:r>
      <w:r w:rsidR="00EA2FF8">
        <w:rPr>
          <w:spacing w:val="-1"/>
        </w:rPr>
        <w:t>p</w:t>
      </w:r>
      <w:r w:rsidR="00EA2FF8">
        <w:rPr>
          <w:spacing w:val="-2"/>
        </w:rPr>
        <w:t>o</w:t>
      </w:r>
      <w:r w:rsidR="00EA2FF8">
        <w:rPr>
          <w:spacing w:val="-1"/>
        </w:rPr>
        <w:t>t</w:t>
      </w:r>
      <w:r w:rsidR="00EA2FF8">
        <w:t>e</w:t>
      </w:r>
      <w:r w:rsidR="00EA2FF8">
        <w:rPr>
          <w:spacing w:val="-1"/>
        </w:rPr>
        <w:t>nt</w:t>
      </w:r>
      <w:r w:rsidR="00EA2FF8">
        <w:t xml:space="preserve">ial </w:t>
      </w:r>
      <w:r w:rsidR="00EA2FF8">
        <w:rPr>
          <w:spacing w:val="-2"/>
        </w:rPr>
        <w:t>c</w:t>
      </w:r>
      <w:r w:rsidR="00EA2FF8">
        <w:rPr>
          <w:spacing w:val="-1"/>
        </w:rPr>
        <w:t>on</w:t>
      </w:r>
      <w:r w:rsidR="00EA2FF8">
        <w:t>f</w:t>
      </w:r>
      <w:r w:rsidR="00EA2FF8">
        <w:rPr>
          <w:spacing w:val="-1"/>
        </w:rPr>
        <w:t>l</w:t>
      </w:r>
      <w:r w:rsidR="00EA2FF8">
        <w:t>i</w:t>
      </w:r>
      <w:r w:rsidR="00EA2FF8">
        <w:rPr>
          <w:spacing w:val="-2"/>
        </w:rPr>
        <w:t>c</w:t>
      </w:r>
      <w:r w:rsidR="00EA2FF8">
        <w:rPr>
          <w:spacing w:val="-1"/>
        </w:rPr>
        <w:t>t</w:t>
      </w:r>
      <w:r w:rsidR="00EA2FF8">
        <w:t>s are</w:t>
      </w:r>
      <w:r w:rsidR="00EA2FF8">
        <w:rPr>
          <w:spacing w:val="-1"/>
        </w:rPr>
        <w:t xml:space="preserve"> </w:t>
      </w:r>
      <w:r>
        <w:rPr>
          <w:spacing w:val="-1"/>
        </w:rPr>
        <w:t xml:space="preserve">disclosed and otherwise </w:t>
      </w:r>
      <w:r w:rsidR="00EA2FF8">
        <w:t>i</w:t>
      </w:r>
      <w:r w:rsidR="00EA2FF8">
        <w:rPr>
          <w:spacing w:val="-2"/>
        </w:rPr>
        <w:t>d</w:t>
      </w:r>
      <w:r w:rsidR="00EA2FF8">
        <w:t>e</w:t>
      </w:r>
      <w:r w:rsidR="00EA2FF8">
        <w:rPr>
          <w:spacing w:val="-1"/>
        </w:rPr>
        <w:t>nt</w:t>
      </w:r>
      <w:r w:rsidR="00EA2FF8">
        <w:t>i</w:t>
      </w:r>
      <w:r w:rsidR="00EA2FF8">
        <w:rPr>
          <w:spacing w:val="-1"/>
        </w:rPr>
        <w:t>fi</w:t>
      </w:r>
      <w:r w:rsidR="00EA2FF8">
        <w:t xml:space="preserve">ed </w:t>
      </w:r>
      <w:r w:rsidR="00EA2FF8">
        <w:rPr>
          <w:spacing w:val="-1"/>
        </w:rPr>
        <w:t>ma</w:t>
      </w:r>
      <w:r w:rsidR="00EA2FF8">
        <w:t>y i</w:t>
      </w:r>
      <w:r w:rsidR="00EA2FF8">
        <w:rPr>
          <w:spacing w:val="-1"/>
        </w:rPr>
        <w:t>n</w:t>
      </w:r>
      <w:r w:rsidR="00EA2FF8">
        <w:rPr>
          <w:spacing w:val="-2"/>
        </w:rPr>
        <w:t>c</w:t>
      </w:r>
      <w:r w:rsidR="00EA2FF8">
        <w:t>l</w:t>
      </w:r>
      <w:r w:rsidR="00EA2FF8">
        <w:rPr>
          <w:spacing w:val="-1"/>
        </w:rPr>
        <w:t>u</w:t>
      </w:r>
      <w:r w:rsidR="00EA2FF8">
        <w:t>de:</w:t>
      </w:r>
    </w:p>
    <w:p w14:paraId="46CD9250" w14:textId="77777777" w:rsidR="00671BB2" w:rsidRDefault="00671BB2">
      <w:pPr>
        <w:spacing w:line="120" w:lineRule="exact"/>
        <w:rPr>
          <w:sz w:val="12"/>
          <w:szCs w:val="12"/>
        </w:rPr>
      </w:pPr>
    </w:p>
    <w:p w14:paraId="5772D570" w14:textId="2A3E5E89" w:rsidR="00671BB2" w:rsidRDefault="00EA2FF8" w:rsidP="00C21333">
      <w:pPr>
        <w:pStyle w:val="BodyText"/>
        <w:numPr>
          <w:ilvl w:val="2"/>
          <w:numId w:val="5"/>
        </w:numPr>
        <w:tabs>
          <w:tab w:val="left" w:pos="911"/>
        </w:tabs>
        <w:ind w:left="1368" w:right="648" w:hanging="360"/>
      </w:pPr>
      <w:r>
        <w:rPr>
          <w:spacing w:val="-1"/>
        </w:rPr>
        <w:t>Th</w:t>
      </w:r>
      <w:r>
        <w:t>e A</w:t>
      </w:r>
      <w:r>
        <w:rPr>
          <w:spacing w:val="-1"/>
        </w:rPr>
        <w:t>nnu</w:t>
      </w:r>
      <w:r>
        <w:t>al</w:t>
      </w:r>
      <w:r>
        <w:rPr>
          <w:spacing w:val="-2"/>
        </w:rPr>
        <w:t xml:space="preserve"> </w:t>
      </w:r>
      <w:r>
        <w:rPr>
          <w:spacing w:val="-1"/>
        </w:rPr>
        <w:t>CO</w:t>
      </w:r>
      <w:r>
        <w:t>I</w:t>
      </w:r>
      <w:r>
        <w:rPr>
          <w:spacing w:val="-1"/>
        </w:rPr>
        <w:t xml:space="preserve"> D</w:t>
      </w:r>
      <w:r>
        <w:t>is</w:t>
      </w:r>
      <w:r>
        <w:rPr>
          <w:spacing w:val="-1"/>
        </w:rPr>
        <w:t>c</w:t>
      </w:r>
      <w:r>
        <w:t>l</w:t>
      </w:r>
      <w:r>
        <w:rPr>
          <w:spacing w:val="-2"/>
        </w:rPr>
        <w:t>o</w:t>
      </w:r>
      <w:r>
        <w:t>s</w:t>
      </w:r>
      <w:r>
        <w:rPr>
          <w:spacing w:val="-1"/>
        </w:rPr>
        <w:t>u</w:t>
      </w:r>
      <w:r>
        <w:t xml:space="preserve">re </w:t>
      </w:r>
      <w:r>
        <w:rPr>
          <w:spacing w:val="-1"/>
        </w:rPr>
        <w:t>p</w:t>
      </w:r>
      <w:r>
        <w:t>r</w:t>
      </w:r>
      <w:r>
        <w:rPr>
          <w:spacing w:val="-1"/>
        </w:rPr>
        <w:t>oc</w:t>
      </w:r>
      <w:r>
        <w:t>e</w:t>
      </w:r>
      <w:r>
        <w:rPr>
          <w:spacing w:val="-1"/>
        </w:rPr>
        <w:t>s</w:t>
      </w:r>
      <w:r>
        <w:t>s</w:t>
      </w:r>
      <w:r w:rsidR="00612982">
        <w:t xml:space="preserve"> via the online Activities, Interests, and Relationships (AIR) system</w:t>
      </w:r>
    </w:p>
    <w:p w14:paraId="6B730360" w14:textId="77777777" w:rsidR="00671BB2" w:rsidRDefault="00671BB2" w:rsidP="00C21333">
      <w:pPr>
        <w:spacing w:line="120" w:lineRule="exact"/>
        <w:ind w:left="1368" w:right="648" w:hanging="360"/>
        <w:rPr>
          <w:sz w:val="12"/>
          <w:szCs w:val="12"/>
        </w:rPr>
      </w:pPr>
    </w:p>
    <w:p w14:paraId="365563F9" w14:textId="77777777" w:rsidR="00671BB2" w:rsidRDefault="00586142" w:rsidP="00C21333">
      <w:pPr>
        <w:pStyle w:val="BodyText"/>
        <w:numPr>
          <w:ilvl w:val="2"/>
          <w:numId w:val="5"/>
        </w:numPr>
        <w:tabs>
          <w:tab w:val="left" w:pos="911"/>
        </w:tabs>
        <w:ind w:left="1368" w:right="648" w:hanging="360"/>
      </w:pPr>
      <w:r>
        <w:t xml:space="preserve">Reported conflicts that arise during the course of the year </w:t>
      </w:r>
      <w:r w:rsidR="00EA2FF8">
        <w:t>(i</w:t>
      </w:r>
      <w:r w:rsidR="00EA2FF8">
        <w:rPr>
          <w:spacing w:val="-1"/>
        </w:rPr>
        <w:t>.</w:t>
      </w:r>
      <w:r w:rsidR="00EA2FF8">
        <w:t>e.,</w:t>
      </w:r>
      <w:r w:rsidR="00EA2FF8">
        <w:rPr>
          <w:spacing w:val="-1"/>
        </w:rPr>
        <w:t xml:space="preserve"> th</w:t>
      </w:r>
      <w:r w:rsidR="00EA2FF8">
        <w:t xml:space="preserve">e </w:t>
      </w:r>
      <w:r w:rsidR="00EA2FF8">
        <w:rPr>
          <w:spacing w:val="-1"/>
        </w:rPr>
        <w:t>confl</w:t>
      </w:r>
      <w:r w:rsidR="00EA2FF8">
        <w:t>i</w:t>
      </w:r>
      <w:r w:rsidR="00EA2FF8">
        <w:rPr>
          <w:spacing w:val="-1"/>
        </w:rPr>
        <w:t>c</w:t>
      </w:r>
      <w:r w:rsidR="00EA2FF8">
        <w:t>t</w:t>
      </w:r>
      <w:r w:rsidR="00EA2FF8">
        <w:rPr>
          <w:spacing w:val="-1"/>
        </w:rPr>
        <w:t xml:space="preserve"> </w:t>
      </w:r>
      <w:r w:rsidR="00EA2FF8">
        <w:t>a</w:t>
      </w:r>
      <w:r w:rsidR="00EA2FF8">
        <w:rPr>
          <w:spacing w:val="-2"/>
        </w:rPr>
        <w:t>r</w:t>
      </w:r>
      <w:r w:rsidR="00EA2FF8">
        <w:t>is</w:t>
      </w:r>
      <w:r w:rsidR="00EA2FF8">
        <w:rPr>
          <w:spacing w:val="-2"/>
        </w:rPr>
        <w:t>e</w:t>
      </w:r>
      <w:r w:rsidR="00EA2FF8">
        <w:t>s</w:t>
      </w:r>
      <w:r w:rsidR="00EA2FF8">
        <w:rPr>
          <w:spacing w:val="2"/>
        </w:rPr>
        <w:t xml:space="preserve"> </w:t>
      </w:r>
      <w:r>
        <w:t>in between annual disclosure cycles)</w:t>
      </w:r>
    </w:p>
    <w:p w14:paraId="04E92918" w14:textId="77777777" w:rsidR="00671BB2" w:rsidRDefault="00671BB2" w:rsidP="00C21333">
      <w:pPr>
        <w:spacing w:before="9" w:line="110" w:lineRule="exact"/>
        <w:ind w:left="1368" w:right="648" w:hanging="360"/>
        <w:rPr>
          <w:sz w:val="11"/>
          <w:szCs w:val="11"/>
        </w:rPr>
      </w:pPr>
    </w:p>
    <w:p w14:paraId="7FDA24D4" w14:textId="77777777" w:rsidR="00671BB2" w:rsidRDefault="00EA2FF8" w:rsidP="00C21333">
      <w:pPr>
        <w:pStyle w:val="BodyText"/>
        <w:numPr>
          <w:ilvl w:val="2"/>
          <w:numId w:val="5"/>
        </w:numPr>
        <w:tabs>
          <w:tab w:val="left" w:pos="911"/>
        </w:tabs>
        <w:ind w:left="1368" w:right="648" w:hanging="360"/>
      </w:pPr>
      <w:r>
        <w:t>Re</w:t>
      </w:r>
      <w:r>
        <w:rPr>
          <w:spacing w:val="-1"/>
        </w:rPr>
        <w:t>v</w:t>
      </w:r>
      <w:r>
        <w:t>ie</w:t>
      </w:r>
      <w:r>
        <w:rPr>
          <w:spacing w:val="-2"/>
        </w:rPr>
        <w:t>w</w:t>
      </w:r>
      <w:r>
        <w:t xml:space="preserve">s </w:t>
      </w:r>
      <w:r>
        <w:rPr>
          <w:spacing w:val="-2"/>
        </w:rPr>
        <w:t>o</w:t>
      </w:r>
      <w:r>
        <w:t xml:space="preserve">f </w:t>
      </w:r>
      <w:r>
        <w:rPr>
          <w:spacing w:val="-1"/>
        </w:rPr>
        <w:t>p</w:t>
      </w:r>
      <w:r>
        <w:rPr>
          <w:spacing w:val="-2"/>
        </w:rPr>
        <w:t>r</w:t>
      </w:r>
      <w:r>
        <w:rPr>
          <w:spacing w:val="-1"/>
        </w:rPr>
        <w:t>oj</w:t>
      </w:r>
      <w:r>
        <w:t>e</w:t>
      </w:r>
      <w:r>
        <w:rPr>
          <w:spacing w:val="-1"/>
        </w:rPr>
        <w:t>ct</w:t>
      </w:r>
      <w:r>
        <w:t xml:space="preserve">s </w:t>
      </w:r>
      <w:r>
        <w:rPr>
          <w:spacing w:val="-1"/>
        </w:rPr>
        <w:t>o</w:t>
      </w:r>
      <w:r>
        <w:t xml:space="preserve">r </w:t>
      </w:r>
      <w:r>
        <w:rPr>
          <w:spacing w:val="-1"/>
        </w:rPr>
        <w:t>p</w:t>
      </w:r>
      <w:r>
        <w:t>r</w:t>
      </w:r>
      <w:r>
        <w:rPr>
          <w:spacing w:val="-1"/>
        </w:rPr>
        <w:t>o</w:t>
      </w:r>
      <w:r>
        <w:rPr>
          <w:spacing w:val="-2"/>
        </w:rPr>
        <w:t>t</w:t>
      </w:r>
      <w:r>
        <w:rPr>
          <w:spacing w:val="-1"/>
        </w:rPr>
        <w:t>oco</w:t>
      </w:r>
      <w:r>
        <w:t>ls r</w:t>
      </w:r>
      <w:r>
        <w:rPr>
          <w:spacing w:val="-2"/>
        </w:rPr>
        <w:t>o</w:t>
      </w:r>
      <w:r>
        <w:t>u</w:t>
      </w:r>
      <w:r>
        <w:rPr>
          <w:spacing w:val="-1"/>
        </w:rPr>
        <w:t>t</w:t>
      </w:r>
      <w:r>
        <w:t xml:space="preserve">ed </w:t>
      </w:r>
      <w:r>
        <w:rPr>
          <w:spacing w:val="-2"/>
        </w:rPr>
        <w:t>t</w:t>
      </w:r>
      <w:r>
        <w:rPr>
          <w:spacing w:val="-1"/>
        </w:rPr>
        <w:t>h</w:t>
      </w:r>
      <w:r>
        <w:t>r</w:t>
      </w:r>
      <w:r>
        <w:rPr>
          <w:spacing w:val="-1"/>
        </w:rPr>
        <w:t>o</w:t>
      </w:r>
      <w:r>
        <w:t>ugh</w:t>
      </w:r>
      <w:r>
        <w:rPr>
          <w:spacing w:val="-2"/>
        </w:rPr>
        <w:t xml:space="preserve"> </w:t>
      </w:r>
      <w:r>
        <w:t>a</w:t>
      </w:r>
      <w:r>
        <w:rPr>
          <w:spacing w:val="-1"/>
        </w:rPr>
        <w:t>n</w:t>
      </w:r>
      <w:r>
        <w:t>y</w:t>
      </w:r>
      <w:r>
        <w:rPr>
          <w:spacing w:val="-2"/>
        </w:rPr>
        <w:t xml:space="preserve"> </w:t>
      </w:r>
      <w:r>
        <w:rPr>
          <w:spacing w:val="-1"/>
        </w:rPr>
        <w:t>mo</w:t>
      </w:r>
      <w:r>
        <w:t>dule</w:t>
      </w:r>
      <w:r>
        <w:rPr>
          <w:spacing w:val="-1"/>
        </w:rPr>
        <w:t xml:space="preserve"> o</w:t>
      </w:r>
      <w:r>
        <w:t xml:space="preserve">f </w:t>
      </w:r>
      <w:r>
        <w:rPr>
          <w:spacing w:val="-1"/>
        </w:rPr>
        <w:t>t</w:t>
      </w:r>
      <w:r>
        <w:rPr>
          <w:spacing w:val="-2"/>
        </w:rPr>
        <w:t>h</w:t>
      </w:r>
      <w:r>
        <w:t>e UN</w:t>
      </w:r>
      <w:r>
        <w:rPr>
          <w:spacing w:val="-1"/>
        </w:rPr>
        <w:t>C</w:t>
      </w:r>
      <w:r>
        <w:t>G</w:t>
      </w:r>
      <w:r>
        <w:rPr>
          <w:spacing w:val="-2"/>
        </w:rPr>
        <w:t xml:space="preserve"> </w:t>
      </w:r>
      <w:r>
        <w:t>S</w:t>
      </w:r>
      <w:r>
        <w:rPr>
          <w:spacing w:val="-2"/>
        </w:rPr>
        <w:t>e</w:t>
      </w:r>
      <w:r>
        <w:rPr>
          <w:spacing w:val="-1"/>
        </w:rPr>
        <w:t>R</w:t>
      </w:r>
      <w:r>
        <w:t>A s</w:t>
      </w:r>
      <w:r>
        <w:rPr>
          <w:spacing w:val="-2"/>
        </w:rPr>
        <w:t>y</w:t>
      </w:r>
      <w:r>
        <w:t>s</w:t>
      </w:r>
      <w:r>
        <w:rPr>
          <w:spacing w:val="-1"/>
        </w:rPr>
        <w:t>t</w:t>
      </w:r>
      <w:r>
        <w:t>e</w:t>
      </w:r>
      <w:r>
        <w:rPr>
          <w:spacing w:val="-1"/>
        </w:rPr>
        <w:t>m</w:t>
      </w:r>
      <w:r>
        <w:t xml:space="preserve">, </w:t>
      </w:r>
      <w:r>
        <w:rPr>
          <w:spacing w:val="-1"/>
        </w:rPr>
        <w:t>t</w:t>
      </w:r>
      <w:r>
        <w:t>o</w:t>
      </w:r>
      <w:r>
        <w:rPr>
          <w:spacing w:val="-2"/>
        </w:rPr>
        <w:t xml:space="preserve"> </w:t>
      </w:r>
      <w:r>
        <w:rPr>
          <w:spacing w:val="-1"/>
        </w:rPr>
        <w:t>inc</w:t>
      </w:r>
      <w:r>
        <w:t>lude RA</w:t>
      </w:r>
      <w:r>
        <w:rPr>
          <w:spacing w:val="-2"/>
        </w:rPr>
        <w:t>M</w:t>
      </w:r>
      <w:r>
        <w:t>S</w:t>
      </w:r>
      <w:r>
        <w:rPr>
          <w:spacing w:val="-2"/>
        </w:rPr>
        <w:t>e</w:t>
      </w:r>
      <w:r w:rsidR="00586142">
        <w:t>S and IRBIS</w:t>
      </w:r>
      <w:r>
        <w:rPr>
          <w:spacing w:val="-2"/>
        </w:rPr>
        <w:t>.</w:t>
      </w:r>
    </w:p>
    <w:p w14:paraId="6EC3D22C" w14:textId="77777777" w:rsidR="00671BB2" w:rsidRDefault="00671BB2" w:rsidP="00C21333">
      <w:pPr>
        <w:spacing w:line="120" w:lineRule="exact"/>
        <w:ind w:left="1368" w:right="648" w:hanging="360"/>
        <w:rPr>
          <w:sz w:val="12"/>
          <w:szCs w:val="12"/>
        </w:rPr>
      </w:pPr>
    </w:p>
    <w:p w14:paraId="6962D73F" w14:textId="77777777" w:rsidR="00671BB2" w:rsidRDefault="00EA2FF8" w:rsidP="00C21333">
      <w:pPr>
        <w:pStyle w:val="BodyText"/>
        <w:numPr>
          <w:ilvl w:val="2"/>
          <w:numId w:val="5"/>
        </w:numPr>
        <w:tabs>
          <w:tab w:val="left" w:pos="911"/>
        </w:tabs>
        <w:ind w:left="1368" w:right="648" w:hanging="360"/>
      </w:pPr>
      <w:r>
        <w:t>E</w:t>
      </w:r>
      <w:r>
        <w:rPr>
          <w:spacing w:val="-1"/>
        </w:rPr>
        <w:t>xt</w:t>
      </w:r>
      <w:r>
        <w:t>er</w:t>
      </w:r>
      <w:r>
        <w:rPr>
          <w:spacing w:val="-1"/>
        </w:rPr>
        <w:t>n</w:t>
      </w:r>
      <w:r>
        <w:t>al</w:t>
      </w:r>
      <w:r>
        <w:rPr>
          <w:spacing w:val="-1"/>
        </w:rPr>
        <w:t xml:space="preserve"> o</w:t>
      </w:r>
      <w:r>
        <w:t xml:space="preserve">r </w:t>
      </w:r>
      <w:r>
        <w:rPr>
          <w:spacing w:val="-1"/>
        </w:rPr>
        <w:t>o</w:t>
      </w:r>
      <w:r>
        <w:rPr>
          <w:spacing w:val="-2"/>
        </w:rPr>
        <w:t>t</w:t>
      </w:r>
      <w:r>
        <w:rPr>
          <w:spacing w:val="-1"/>
        </w:rPr>
        <w:t>h</w:t>
      </w:r>
      <w:r>
        <w:t>er s</w:t>
      </w:r>
      <w:r>
        <w:rPr>
          <w:spacing w:val="-2"/>
        </w:rPr>
        <w:t>o</w:t>
      </w:r>
      <w:r>
        <w:t>ur</w:t>
      </w:r>
      <w:r>
        <w:rPr>
          <w:spacing w:val="-1"/>
        </w:rPr>
        <w:t>c</w:t>
      </w:r>
      <w:r>
        <w:t>es</w:t>
      </w:r>
    </w:p>
    <w:p w14:paraId="5C481E2B" w14:textId="77777777" w:rsidR="00221658" w:rsidRDefault="00221658" w:rsidP="00221658">
      <w:pPr>
        <w:pStyle w:val="ListParagraph"/>
      </w:pPr>
    </w:p>
    <w:p w14:paraId="50440386" w14:textId="2F125E08" w:rsidR="00221658" w:rsidRDefault="00221658" w:rsidP="00221658">
      <w:pPr>
        <w:pStyle w:val="BodyText"/>
        <w:tabs>
          <w:tab w:val="left" w:pos="911"/>
        </w:tabs>
        <w:ind w:left="619" w:firstLine="0"/>
      </w:pPr>
      <w:r>
        <w:t xml:space="preserve">It should be noted that </w:t>
      </w:r>
      <w:r w:rsidR="004E2772">
        <w:t xml:space="preserve">the same situations involving potential conflicts may be reported repeatedly </w:t>
      </w:r>
      <w:r>
        <w:t xml:space="preserve">across the </w:t>
      </w:r>
      <w:r w:rsidR="004E2772">
        <w:t xml:space="preserve">different </w:t>
      </w:r>
      <w:r>
        <w:t>mechanisms for disclosure for any given person.  That is, an individual may report a particular source of potential conflict via the annual disclosure process, which is also reported upon submission of a proposal for external funding via RAMSeS, which is also reported on an application to the Institutional Review Board for human subjects research via IRBIS</w:t>
      </w:r>
      <w:r w:rsidR="00367C6B">
        <w:t>.</w:t>
      </w:r>
      <w:r w:rsidR="00612982">
        <w:t xml:space="preserve">  The AIR system serves as a repository for all disclosures that are received via the annual disclosure process and through the RAMSeS or IRBIS systems. </w:t>
      </w:r>
    </w:p>
    <w:p w14:paraId="5DE376A2" w14:textId="77777777" w:rsidR="00367C6B" w:rsidRDefault="00367C6B" w:rsidP="00221658">
      <w:pPr>
        <w:pStyle w:val="BodyText"/>
        <w:tabs>
          <w:tab w:val="left" w:pos="911"/>
        </w:tabs>
        <w:ind w:left="619" w:firstLine="0"/>
      </w:pPr>
    </w:p>
    <w:p w14:paraId="54CF3E0F" w14:textId="2D8C95A0" w:rsidR="00EE277D" w:rsidRDefault="00EE277D">
      <w:pPr>
        <w:pStyle w:val="Heading1"/>
        <w:numPr>
          <w:ilvl w:val="1"/>
          <w:numId w:val="5"/>
        </w:numPr>
        <w:tabs>
          <w:tab w:val="left" w:pos="576"/>
        </w:tabs>
        <w:ind w:left="576" w:hanging="295"/>
        <w:rPr>
          <w:bCs w:val="0"/>
        </w:rPr>
      </w:pPr>
      <w:r w:rsidRPr="00EE277D">
        <w:rPr>
          <w:bCs w:val="0"/>
        </w:rPr>
        <w:t>Conflict of Interest Officer</w:t>
      </w:r>
    </w:p>
    <w:p w14:paraId="0554DC3E" w14:textId="77777777" w:rsidR="00EE277D" w:rsidRDefault="00EE277D" w:rsidP="00EE277D">
      <w:pPr>
        <w:pStyle w:val="Heading1"/>
        <w:tabs>
          <w:tab w:val="left" w:pos="576"/>
        </w:tabs>
        <w:ind w:left="576" w:firstLine="0"/>
        <w:rPr>
          <w:bCs w:val="0"/>
        </w:rPr>
      </w:pPr>
    </w:p>
    <w:p w14:paraId="2391E415" w14:textId="01AAB74B" w:rsidR="00EE277D" w:rsidRDefault="009B0C51" w:rsidP="00EE277D">
      <w:pPr>
        <w:pStyle w:val="Heading1"/>
        <w:tabs>
          <w:tab w:val="left" w:pos="576"/>
        </w:tabs>
        <w:ind w:left="576" w:firstLine="0"/>
        <w:rPr>
          <w:b w:val="0"/>
          <w:bCs w:val="0"/>
        </w:rPr>
      </w:pPr>
      <w:r>
        <w:rPr>
          <w:b w:val="0"/>
          <w:bCs w:val="0"/>
        </w:rPr>
        <w:t xml:space="preserve">The role of the Conflict of Interest Officer (or Officers as assigned) is to </w:t>
      </w:r>
      <w:r w:rsidR="008E7191">
        <w:rPr>
          <w:b w:val="0"/>
          <w:bCs w:val="0"/>
        </w:rPr>
        <w:t>provide oversight for the implementation of the Conflict of Interest policy for EPA employees.  This includes monitoring disclosures reported through all sources listed above in Section B</w:t>
      </w:r>
      <w:r w:rsidR="004E2772">
        <w:rPr>
          <w:b w:val="0"/>
          <w:bCs w:val="0"/>
        </w:rPr>
        <w:t>, ensuring that conflict of interest management plans are in place and on file when needed, and facilitating</w:t>
      </w:r>
      <w:r w:rsidR="00221658">
        <w:rPr>
          <w:b w:val="0"/>
          <w:bCs w:val="0"/>
        </w:rPr>
        <w:t xml:space="preserve"> coordination among the </w:t>
      </w:r>
      <w:r w:rsidR="00367C6B">
        <w:rPr>
          <w:b w:val="0"/>
          <w:bCs w:val="0"/>
        </w:rPr>
        <w:t xml:space="preserve">various stakeholders who are charged with monitoring compliance issues in which conflict of interest plays a role (e.g., Office of Sponsored Programs and compliance with NHS and NSF reporting regulations; the Office of Research Integrity and oversight of the protection of human subjects in research).  </w:t>
      </w:r>
    </w:p>
    <w:p w14:paraId="2B4710C2" w14:textId="77777777" w:rsidR="00612982" w:rsidRDefault="00612982" w:rsidP="00EE277D">
      <w:pPr>
        <w:pStyle w:val="Heading1"/>
        <w:tabs>
          <w:tab w:val="left" w:pos="576"/>
        </w:tabs>
        <w:ind w:left="576" w:firstLine="0"/>
        <w:rPr>
          <w:b w:val="0"/>
          <w:bCs w:val="0"/>
        </w:rPr>
      </w:pPr>
    </w:p>
    <w:p w14:paraId="61D2BF60" w14:textId="45E4E61F" w:rsidR="00F97B21" w:rsidRDefault="00612982" w:rsidP="00EE277D">
      <w:pPr>
        <w:pStyle w:val="Heading1"/>
        <w:tabs>
          <w:tab w:val="left" w:pos="576"/>
        </w:tabs>
        <w:ind w:left="576" w:firstLine="0"/>
        <w:rPr>
          <w:b w:val="0"/>
          <w:bCs w:val="0"/>
        </w:rPr>
      </w:pPr>
      <w:r>
        <w:rPr>
          <w:b w:val="0"/>
          <w:bCs w:val="0"/>
        </w:rPr>
        <w:t>The Conflict of Interest Officer provides initial review of newly disclosed sources of potential conflicts of interest.  The C</w:t>
      </w:r>
      <w:r w:rsidR="00F97B21">
        <w:rPr>
          <w:b w:val="0"/>
          <w:bCs w:val="0"/>
        </w:rPr>
        <w:t xml:space="preserve">OI Officer may determine, upon review, that no conflict exists.  In cases where the Officer deems a conflict may exist, </w:t>
      </w:r>
      <w:r w:rsidR="00633A8A">
        <w:rPr>
          <w:b w:val="0"/>
          <w:bCs w:val="0"/>
        </w:rPr>
        <w:t xml:space="preserve">a management plan will be put into place and </w:t>
      </w:r>
      <w:bookmarkStart w:id="0" w:name="_GoBack"/>
      <w:bookmarkEnd w:id="0"/>
      <w:r w:rsidR="00F97B21">
        <w:rPr>
          <w:b w:val="0"/>
          <w:bCs w:val="0"/>
        </w:rPr>
        <w:t>multiple courses of action may take place, including:</w:t>
      </w:r>
    </w:p>
    <w:p w14:paraId="4B37FF91" w14:textId="51D50FC7" w:rsidR="00F97B21" w:rsidRDefault="00F97B21" w:rsidP="00C21333">
      <w:pPr>
        <w:pStyle w:val="Heading1"/>
        <w:numPr>
          <w:ilvl w:val="0"/>
          <w:numId w:val="6"/>
        </w:numPr>
        <w:tabs>
          <w:tab w:val="left" w:pos="576"/>
        </w:tabs>
        <w:ind w:left="1368" w:right="648"/>
        <w:rPr>
          <w:b w:val="0"/>
          <w:bCs w:val="0"/>
        </w:rPr>
      </w:pPr>
      <w:r>
        <w:rPr>
          <w:b w:val="0"/>
          <w:bCs w:val="0"/>
        </w:rPr>
        <w:t>Consultation with members of the Administrative Resource Team;</w:t>
      </w:r>
    </w:p>
    <w:p w14:paraId="1F245663" w14:textId="23048D97" w:rsidR="00F97B21" w:rsidRDefault="00F97B21" w:rsidP="00C21333">
      <w:pPr>
        <w:pStyle w:val="Heading1"/>
        <w:numPr>
          <w:ilvl w:val="0"/>
          <w:numId w:val="6"/>
        </w:numPr>
        <w:tabs>
          <w:tab w:val="left" w:pos="576"/>
        </w:tabs>
        <w:ind w:left="1368" w:right="648"/>
        <w:rPr>
          <w:b w:val="0"/>
          <w:bCs w:val="0"/>
        </w:rPr>
      </w:pPr>
      <w:r>
        <w:rPr>
          <w:b w:val="0"/>
          <w:bCs w:val="0"/>
        </w:rPr>
        <w:t>Referral to the Conflict of Interest Committee</w:t>
      </w:r>
      <w:r w:rsidR="00EA2FE8">
        <w:rPr>
          <w:b w:val="0"/>
          <w:bCs w:val="0"/>
        </w:rPr>
        <w:t>.</w:t>
      </w:r>
    </w:p>
    <w:p w14:paraId="2AC61637" w14:textId="77777777" w:rsidR="00367C6B" w:rsidRPr="00367C6B" w:rsidRDefault="00367C6B" w:rsidP="00367C6B">
      <w:pPr>
        <w:pStyle w:val="Heading1"/>
        <w:tabs>
          <w:tab w:val="left" w:pos="576"/>
        </w:tabs>
        <w:ind w:left="576" w:firstLine="0"/>
        <w:rPr>
          <w:b w:val="0"/>
          <w:bCs w:val="0"/>
        </w:rPr>
      </w:pPr>
    </w:p>
    <w:p w14:paraId="420150BB" w14:textId="0219146E" w:rsidR="00F97B21" w:rsidRDefault="00F97B21">
      <w:pPr>
        <w:pStyle w:val="Heading1"/>
        <w:numPr>
          <w:ilvl w:val="1"/>
          <w:numId w:val="5"/>
        </w:numPr>
        <w:tabs>
          <w:tab w:val="left" w:pos="576"/>
        </w:tabs>
        <w:ind w:left="576" w:hanging="295"/>
        <w:rPr>
          <w:bCs w:val="0"/>
        </w:rPr>
      </w:pPr>
      <w:r w:rsidRPr="00F97B21">
        <w:rPr>
          <w:bCs w:val="0"/>
        </w:rPr>
        <w:t>Administrative Resource Team</w:t>
      </w:r>
    </w:p>
    <w:p w14:paraId="173169A0" w14:textId="77777777" w:rsidR="00F97B21" w:rsidRDefault="00F97B21" w:rsidP="00F97B21">
      <w:pPr>
        <w:pStyle w:val="Heading1"/>
        <w:tabs>
          <w:tab w:val="left" w:pos="576"/>
        </w:tabs>
        <w:ind w:left="576" w:firstLine="0"/>
        <w:rPr>
          <w:bCs w:val="0"/>
        </w:rPr>
      </w:pPr>
    </w:p>
    <w:p w14:paraId="5DADD24D" w14:textId="49F826E6" w:rsidR="00F97B21" w:rsidRPr="00F97B21" w:rsidRDefault="00F97B21" w:rsidP="00F97B21">
      <w:pPr>
        <w:pStyle w:val="Heading1"/>
        <w:tabs>
          <w:tab w:val="left" w:pos="576"/>
        </w:tabs>
        <w:ind w:left="576" w:firstLine="0"/>
        <w:rPr>
          <w:b w:val="0"/>
          <w:bCs w:val="0"/>
        </w:rPr>
      </w:pPr>
      <w:r w:rsidRPr="00F97B21">
        <w:rPr>
          <w:b w:val="0"/>
          <w:bCs w:val="0"/>
        </w:rPr>
        <w:t>The Administrative Resource Team is comprised of individuals whose roles and/or expertise may provide helpful information for the analysis of potential conflicts of interest.  This team includes</w:t>
      </w:r>
      <w:r>
        <w:rPr>
          <w:b w:val="0"/>
          <w:bCs w:val="0"/>
        </w:rPr>
        <w:t xml:space="preserve"> </w:t>
      </w:r>
      <w:r w:rsidR="004E2772">
        <w:rPr>
          <w:b w:val="0"/>
          <w:bCs w:val="0"/>
        </w:rPr>
        <w:t xml:space="preserve">representatives </w:t>
      </w:r>
      <w:r>
        <w:rPr>
          <w:b w:val="0"/>
          <w:bCs w:val="0"/>
        </w:rPr>
        <w:t>from the follow offices</w:t>
      </w:r>
      <w:r w:rsidR="00A2043C">
        <w:rPr>
          <w:b w:val="0"/>
          <w:bCs w:val="0"/>
        </w:rPr>
        <w:t>, but may be or narrowed or expanded as needed</w:t>
      </w:r>
      <w:r w:rsidRPr="00F97B21">
        <w:rPr>
          <w:b w:val="0"/>
          <w:bCs w:val="0"/>
        </w:rPr>
        <w:t>:</w:t>
      </w:r>
    </w:p>
    <w:p w14:paraId="4E4862DE" w14:textId="6E10BA9F" w:rsidR="00F97B21" w:rsidRPr="00A2043C" w:rsidRDefault="00F97B21" w:rsidP="00C21333">
      <w:pPr>
        <w:pStyle w:val="BodyText"/>
        <w:numPr>
          <w:ilvl w:val="2"/>
          <w:numId w:val="4"/>
        </w:numPr>
        <w:tabs>
          <w:tab w:val="left" w:pos="910"/>
        </w:tabs>
        <w:ind w:left="1368" w:right="648" w:hanging="360"/>
        <w:contextualSpacing/>
        <w:rPr>
          <w:sz w:val="12"/>
          <w:szCs w:val="12"/>
        </w:rPr>
      </w:pPr>
      <w:r w:rsidRPr="00A2043C">
        <w:rPr>
          <w:spacing w:val="-1"/>
        </w:rPr>
        <w:t>O</w:t>
      </w:r>
      <w:r>
        <w:t>ff</w:t>
      </w:r>
      <w:r w:rsidRPr="00A2043C">
        <w:rPr>
          <w:spacing w:val="-1"/>
        </w:rPr>
        <w:t>ic</w:t>
      </w:r>
      <w:r>
        <w:t xml:space="preserve">e </w:t>
      </w:r>
      <w:r w:rsidRPr="00A2043C">
        <w:rPr>
          <w:spacing w:val="-2"/>
        </w:rPr>
        <w:t>o</w:t>
      </w:r>
      <w:r>
        <w:t>f</w:t>
      </w:r>
      <w:r w:rsidRPr="00A2043C">
        <w:rPr>
          <w:spacing w:val="-1"/>
        </w:rPr>
        <w:t xml:space="preserve"> </w:t>
      </w:r>
      <w:r>
        <w:t>Res</w:t>
      </w:r>
      <w:r w:rsidRPr="00A2043C">
        <w:rPr>
          <w:spacing w:val="-2"/>
        </w:rPr>
        <w:t>e</w:t>
      </w:r>
      <w:r>
        <w:t>ar</w:t>
      </w:r>
      <w:r w:rsidRPr="00A2043C">
        <w:rPr>
          <w:spacing w:val="-1"/>
        </w:rPr>
        <w:t>c</w:t>
      </w:r>
      <w:r>
        <w:t xml:space="preserve">h </w:t>
      </w:r>
      <w:r w:rsidRPr="00A2043C">
        <w:rPr>
          <w:spacing w:val="-1"/>
        </w:rPr>
        <w:t>Compl</w:t>
      </w:r>
      <w:r>
        <w:t>i</w:t>
      </w:r>
      <w:r w:rsidRPr="00A2043C">
        <w:rPr>
          <w:spacing w:val="-1"/>
        </w:rPr>
        <w:t>ance</w:t>
      </w:r>
    </w:p>
    <w:p w14:paraId="574CF30C" w14:textId="729B29D6" w:rsidR="00F97B21" w:rsidRPr="00A2043C" w:rsidRDefault="00F97B21" w:rsidP="00C21333">
      <w:pPr>
        <w:pStyle w:val="BodyText"/>
        <w:numPr>
          <w:ilvl w:val="2"/>
          <w:numId w:val="4"/>
        </w:numPr>
        <w:tabs>
          <w:tab w:val="left" w:pos="910"/>
        </w:tabs>
        <w:ind w:left="1368" w:right="648" w:hanging="360"/>
        <w:contextualSpacing/>
        <w:rPr>
          <w:sz w:val="12"/>
          <w:szCs w:val="12"/>
        </w:rPr>
      </w:pPr>
      <w:r w:rsidRPr="00A2043C">
        <w:rPr>
          <w:spacing w:val="-1"/>
        </w:rPr>
        <w:t>O</w:t>
      </w:r>
      <w:r>
        <w:t>ff</w:t>
      </w:r>
      <w:r w:rsidRPr="00A2043C">
        <w:rPr>
          <w:spacing w:val="-1"/>
        </w:rPr>
        <w:t>ic</w:t>
      </w:r>
      <w:r>
        <w:t xml:space="preserve">e </w:t>
      </w:r>
      <w:r w:rsidRPr="00A2043C">
        <w:rPr>
          <w:spacing w:val="-2"/>
        </w:rPr>
        <w:t>o</w:t>
      </w:r>
      <w:r>
        <w:t>f S</w:t>
      </w:r>
      <w:r w:rsidRPr="00A2043C">
        <w:rPr>
          <w:spacing w:val="-1"/>
        </w:rPr>
        <w:t>p</w:t>
      </w:r>
      <w:r w:rsidRPr="00A2043C">
        <w:rPr>
          <w:spacing w:val="-2"/>
        </w:rPr>
        <w:t>o</w:t>
      </w:r>
      <w:r w:rsidRPr="00A2043C">
        <w:rPr>
          <w:spacing w:val="-1"/>
        </w:rPr>
        <w:t>n</w:t>
      </w:r>
      <w:r>
        <w:t>s</w:t>
      </w:r>
      <w:r w:rsidRPr="00A2043C">
        <w:rPr>
          <w:spacing w:val="-1"/>
        </w:rPr>
        <w:t>o</w:t>
      </w:r>
      <w:r>
        <w:t>red</w:t>
      </w:r>
      <w:r w:rsidRPr="00A2043C">
        <w:rPr>
          <w:spacing w:val="-1"/>
        </w:rPr>
        <w:t xml:space="preserve"> </w:t>
      </w:r>
      <w:r>
        <w:t>Pr</w:t>
      </w:r>
      <w:r w:rsidRPr="00A2043C">
        <w:rPr>
          <w:spacing w:val="-1"/>
        </w:rPr>
        <w:t>o</w:t>
      </w:r>
      <w:r>
        <w:t>g</w:t>
      </w:r>
      <w:r w:rsidRPr="00A2043C">
        <w:rPr>
          <w:spacing w:val="-2"/>
        </w:rPr>
        <w:t>r</w:t>
      </w:r>
      <w:r>
        <w:t>a</w:t>
      </w:r>
      <w:r w:rsidRPr="00A2043C">
        <w:rPr>
          <w:spacing w:val="-1"/>
        </w:rPr>
        <w:t>m</w:t>
      </w:r>
      <w:r>
        <w:t>s</w:t>
      </w:r>
    </w:p>
    <w:p w14:paraId="4740A825" w14:textId="4AEE24AB" w:rsidR="00F97B21" w:rsidRPr="00A2043C" w:rsidRDefault="00F97B21" w:rsidP="00C21333">
      <w:pPr>
        <w:pStyle w:val="BodyText"/>
        <w:numPr>
          <w:ilvl w:val="2"/>
          <w:numId w:val="4"/>
        </w:numPr>
        <w:tabs>
          <w:tab w:val="left" w:pos="911"/>
        </w:tabs>
        <w:ind w:left="1368" w:right="648" w:hanging="360"/>
        <w:contextualSpacing/>
        <w:rPr>
          <w:sz w:val="12"/>
          <w:szCs w:val="12"/>
        </w:rPr>
      </w:pPr>
      <w:r w:rsidRPr="00A2043C">
        <w:rPr>
          <w:spacing w:val="-1"/>
        </w:rPr>
        <w:t>O</w:t>
      </w:r>
      <w:r>
        <w:t>ff</w:t>
      </w:r>
      <w:r w:rsidRPr="00A2043C">
        <w:rPr>
          <w:spacing w:val="-1"/>
        </w:rPr>
        <w:t>ic</w:t>
      </w:r>
      <w:r>
        <w:t xml:space="preserve">e </w:t>
      </w:r>
      <w:r w:rsidRPr="00A2043C">
        <w:rPr>
          <w:spacing w:val="-2"/>
        </w:rPr>
        <w:t>o</w:t>
      </w:r>
      <w:r>
        <w:t>f</w:t>
      </w:r>
      <w:r w:rsidRPr="00A2043C">
        <w:rPr>
          <w:spacing w:val="1"/>
        </w:rPr>
        <w:t xml:space="preserve"> </w:t>
      </w:r>
      <w:r w:rsidRPr="00A2043C">
        <w:rPr>
          <w:spacing w:val="-1"/>
        </w:rPr>
        <w:t>Inn</w:t>
      </w:r>
      <w:r w:rsidRPr="00A2043C">
        <w:rPr>
          <w:spacing w:val="-2"/>
        </w:rPr>
        <w:t>o</w:t>
      </w:r>
      <w:r w:rsidRPr="00A2043C">
        <w:rPr>
          <w:spacing w:val="-1"/>
        </w:rPr>
        <w:t>v</w:t>
      </w:r>
      <w:r>
        <w:t>a</w:t>
      </w:r>
      <w:r w:rsidRPr="00A2043C">
        <w:rPr>
          <w:spacing w:val="-1"/>
        </w:rPr>
        <w:t>t</w:t>
      </w:r>
      <w:r>
        <w:t>i</w:t>
      </w:r>
      <w:r w:rsidRPr="00A2043C">
        <w:rPr>
          <w:spacing w:val="-1"/>
        </w:rPr>
        <w:t>o</w:t>
      </w:r>
      <w:r>
        <w:t xml:space="preserve">n </w:t>
      </w:r>
      <w:r w:rsidRPr="00A2043C">
        <w:rPr>
          <w:spacing w:val="-1"/>
        </w:rPr>
        <w:t>Com</w:t>
      </w:r>
      <w:r w:rsidRPr="00A2043C">
        <w:rPr>
          <w:spacing w:val="-2"/>
        </w:rPr>
        <w:t>m</w:t>
      </w:r>
      <w:r>
        <w:t>er</w:t>
      </w:r>
      <w:r w:rsidRPr="00A2043C">
        <w:rPr>
          <w:spacing w:val="-1"/>
        </w:rPr>
        <w:t>ci</w:t>
      </w:r>
      <w:r>
        <w:t>a</w:t>
      </w:r>
      <w:r w:rsidRPr="00A2043C">
        <w:rPr>
          <w:spacing w:val="-1"/>
        </w:rPr>
        <w:t>l</w:t>
      </w:r>
      <w:r>
        <w:t>i</w:t>
      </w:r>
      <w:r w:rsidRPr="00A2043C">
        <w:rPr>
          <w:spacing w:val="-1"/>
        </w:rPr>
        <w:t>z</w:t>
      </w:r>
      <w:r>
        <w:t>a</w:t>
      </w:r>
      <w:r w:rsidRPr="00A2043C">
        <w:rPr>
          <w:spacing w:val="-1"/>
        </w:rPr>
        <w:t>t</w:t>
      </w:r>
      <w:r>
        <w:t>i</w:t>
      </w:r>
      <w:r w:rsidRPr="00A2043C">
        <w:rPr>
          <w:spacing w:val="-1"/>
        </w:rPr>
        <w:t>on</w:t>
      </w:r>
    </w:p>
    <w:p w14:paraId="2EF552D5" w14:textId="5BDA58F7" w:rsidR="00F97B21" w:rsidRPr="00A2043C" w:rsidRDefault="00F97B21" w:rsidP="00C21333">
      <w:pPr>
        <w:pStyle w:val="BodyText"/>
        <w:numPr>
          <w:ilvl w:val="2"/>
          <w:numId w:val="4"/>
        </w:numPr>
        <w:tabs>
          <w:tab w:val="left" w:pos="911"/>
        </w:tabs>
        <w:spacing w:before="6"/>
        <w:ind w:left="1368" w:right="648" w:hanging="360"/>
        <w:contextualSpacing/>
        <w:rPr>
          <w:sz w:val="11"/>
          <w:szCs w:val="11"/>
        </w:rPr>
      </w:pPr>
      <w:r w:rsidRPr="00A2043C">
        <w:rPr>
          <w:spacing w:val="-1"/>
        </w:rPr>
        <w:t>O</w:t>
      </w:r>
      <w:r>
        <w:t>ff</w:t>
      </w:r>
      <w:r w:rsidRPr="00A2043C">
        <w:rPr>
          <w:spacing w:val="-1"/>
        </w:rPr>
        <w:t>ic</w:t>
      </w:r>
      <w:r>
        <w:t xml:space="preserve">e </w:t>
      </w:r>
      <w:r w:rsidRPr="00A2043C">
        <w:rPr>
          <w:spacing w:val="-2"/>
        </w:rPr>
        <w:t>o</w:t>
      </w:r>
      <w:r>
        <w:t xml:space="preserve">f </w:t>
      </w:r>
      <w:r w:rsidRPr="00A2043C">
        <w:rPr>
          <w:spacing w:val="-1"/>
        </w:rPr>
        <w:t>Co</w:t>
      </w:r>
      <w:r w:rsidRPr="00A2043C">
        <w:rPr>
          <w:spacing w:val="-2"/>
        </w:rPr>
        <w:t>n</w:t>
      </w:r>
      <w:r w:rsidRPr="00A2043C">
        <w:rPr>
          <w:spacing w:val="-1"/>
        </w:rPr>
        <w:t>t</w:t>
      </w:r>
      <w:r>
        <w:t>ra</w:t>
      </w:r>
      <w:r w:rsidRPr="00A2043C">
        <w:rPr>
          <w:spacing w:val="-1"/>
        </w:rPr>
        <w:t>ct</w:t>
      </w:r>
      <w:r>
        <w:t>s</w:t>
      </w:r>
      <w:r w:rsidRPr="00A2043C">
        <w:rPr>
          <w:spacing w:val="-1"/>
        </w:rPr>
        <w:t xml:space="preserve"> </w:t>
      </w:r>
      <w:r>
        <w:t>a</w:t>
      </w:r>
      <w:r w:rsidRPr="00A2043C">
        <w:rPr>
          <w:spacing w:val="-1"/>
        </w:rPr>
        <w:t>n</w:t>
      </w:r>
      <w:r>
        <w:t xml:space="preserve">d </w:t>
      </w:r>
      <w:r w:rsidRPr="00A2043C">
        <w:rPr>
          <w:spacing w:val="-1"/>
        </w:rPr>
        <w:t>G</w:t>
      </w:r>
      <w:r w:rsidRPr="00A2043C">
        <w:rPr>
          <w:spacing w:val="-2"/>
        </w:rPr>
        <w:t>r</w:t>
      </w:r>
      <w:r>
        <w:t>a</w:t>
      </w:r>
      <w:r w:rsidRPr="00A2043C">
        <w:rPr>
          <w:spacing w:val="-1"/>
        </w:rPr>
        <w:t>nt</w:t>
      </w:r>
      <w:r>
        <w:t>s</w:t>
      </w:r>
    </w:p>
    <w:p w14:paraId="4939EEF7" w14:textId="14513987" w:rsidR="00F97B21" w:rsidRPr="00A2043C" w:rsidRDefault="00F97B21" w:rsidP="00C21333">
      <w:pPr>
        <w:pStyle w:val="BodyText"/>
        <w:numPr>
          <w:ilvl w:val="2"/>
          <w:numId w:val="4"/>
        </w:numPr>
        <w:tabs>
          <w:tab w:val="left" w:pos="911"/>
        </w:tabs>
        <w:spacing w:before="6"/>
        <w:ind w:left="1368" w:right="648" w:hanging="360"/>
        <w:contextualSpacing/>
        <w:rPr>
          <w:sz w:val="12"/>
          <w:szCs w:val="12"/>
        </w:rPr>
      </w:pPr>
      <w:r w:rsidRPr="00A2043C">
        <w:rPr>
          <w:spacing w:val="-1"/>
        </w:rPr>
        <w:t>D</w:t>
      </w:r>
      <w:r>
        <w:t>ea</w:t>
      </w:r>
      <w:r w:rsidRPr="00A2043C">
        <w:rPr>
          <w:spacing w:val="-1"/>
        </w:rPr>
        <w:t>ns</w:t>
      </w:r>
      <w:r>
        <w:t>,</w:t>
      </w:r>
      <w:r w:rsidRPr="00A2043C">
        <w:rPr>
          <w:spacing w:val="-1"/>
        </w:rPr>
        <w:t xml:space="preserve"> </w:t>
      </w:r>
      <w:r>
        <w:t>Ass</w:t>
      </w:r>
      <w:r w:rsidRPr="00A2043C">
        <w:rPr>
          <w:spacing w:val="-1"/>
        </w:rPr>
        <w:t>o</w:t>
      </w:r>
      <w:r w:rsidRPr="00A2043C">
        <w:rPr>
          <w:spacing w:val="-2"/>
        </w:rPr>
        <w:t>c</w:t>
      </w:r>
      <w:r>
        <w:t>ia</w:t>
      </w:r>
      <w:r w:rsidRPr="00A2043C">
        <w:rPr>
          <w:spacing w:val="-1"/>
        </w:rPr>
        <w:t>t</w:t>
      </w:r>
      <w:r>
        <w:t xml:space="preserve">e </w:t>
      </w:r>
      <w:r w:rsidRPr="00A2043C">
        <w:rPr>
          <w:spacing w:val="-2"/>
        </w:rPr>
        <w:t>De</w:t>
      </w:r>
      <w:r>
        <w:t>a</w:t>
      </w:r>
      <w:r w:rsidRPr="00A2043C">
        <w:rPr>
          <w:spacing w:val="-1"/>
        </w:rPr>
        <w:t>n</w:t>
      </w:r>
      <w:r>
        <w:t xml:space="preserve">s </w:t>
      </w:r>
      <w:r w:rsidRPr="00A2043C">
        <w:rPr>
          <w:spacing w:val="-2"/>
        </w:rPr>
        <w:t>o</w:t>
      </w:r>
      <w:r>
        <w:t xml:space="preserve">r </w:t>
      </w:r>
      <w:r w:rsidRPr="00A2043C">
        <w:rPr>
          <w:spacing w:val="-1"/>
        </w:rPr>
        <w:t>Di</w:t>
      </w:r>
      <w:r>
        <w:t>re</w:t>
      </w:r>
      <w:r w:rsidRPr="00A2043C">
        <w:rPr>
          <w:spacing w:val="-1"/>
        </w:rPr>
        <w:t>cto</w:t>
      </w:r>
      <w:r>
        <w:t xml:space="preserve">rs </w:t>
      </w:r>
      <w:r w:rsidRPr="00A2043C">
        <w:rPr>
          <w:spacing w:val="-1"/>
        </w:rPr>
        <w:t>o</w:t>
      </w:r>
      <w:r>
        <w:t>f</w:t>
      </w:r>
      <w:r w:rsidRPr="00A2043C">
        <w:rPr>
          <w:spacing w:val="-1"/>
        </w:rPr>
        <w:t xml:space="preserve"> R</w:t>
      </w:r>
      <w:r>
        <w:t>es</w:t>
      </w:r>
      <w:r w:rsidRPr="00A2043C">
        <w:rPr>
          <w:spacing w:val="-2"/>
        </w:rPr>
        <w:t>e</w:t>
      </w:r>
      <w:r>
        <w:t>ar</w:t>
      </w:r>
      <w:r w:rsidRPr="00A2043C">
        <w:rPr>
          <w:spacing w:val="-2"/>
        </w:rPr>
        <w:t>c</w:t>
      </w:r>
      <w:r>
        <w:t>h</w:t>
      </w:r>
    </w:p>
    <w:p w14:paraId="37D85E5E" w14:textId="195648A0" w:rsidR="00F97B21" w:rsidRPr="00A2043C" w:rsidRDefault="00F97B21" w:rsidP="00C21333">
      <w:pPr>
        <w:pStyle w:val="BodyText"/>
        <w:numPr>
          <w:ilvl w:val="2"/>
          <w:numId w:val="4"/>
        </w:numPr>
        <w:tabs>
          <w:tab w:val="left" w:pos="911"/>
        </w:tabs>
        <w:ind w:left="1368" w:right="648" w:hanging="360"/>
        <w:contextualSpacing/>
        <w:rPr>
          <w:sz w:val="12"/>
          <w:szCs w:val="12"/>
        </w:rPr>
      </w:pPr>
      <w:r>
        <w:t>Leg</w:t>
      </w:r>
      <w:r w:rsidRPr="00A2043C">
        <w:rPr>
          <w:spacing w:val="-1"/>
        </w:rPr>
        <w:t>a</w:t>
      </w:r>
      <w:r>
        <w:t xml:space="preserve">l </w:t>
      </w:r>
      <w:r w:rsidRPr="00A2043C">
        <w:rPr>
          <w:spacing w:val="-1"/>
        </w:rPr>
        <w:t>C</w:t>
      </w:r>
      <w:r w:rsidRPr="00A2043C">
        <w:rPr>
          <w:spacing w:val="-2"/>
        </w:rPr>
        <w:t>o</w:t>
      </w:r>
      <w:r>
        <w:t>u</w:t>
      </w:r>
      <w:r w:rsidRPr="00A2043C">
        <w:rPr>
          <w:spacing w:val="-1"/>
        </w:rPr>
        <w:t>n</w:t>
      </w:r>
      <w:r>
        <w:t>s</w:t>
      </w:r>
      <w:r w:rsidRPr="00A2043C">
        <w:rPr>
          <w:spacing w:val="-2"/>
        </w:rPr>
        <w:t>e</w:t>
      </w:r>
      <w:r>
        <w:t>l</w:t>
      </w:r>
    </w:p>
    <w:p w14:paraId="0F7C72EE" w14:textId="7F469D28" w:rsidR="00F97B21" w:rsidRDefault="00F97B21" w:rsidP="00C21333">
      <w:pPr>
        <w:pStyle w:val="BodyText"/>
        <w:numPr>
          <w:ilvl w:val="2"/>
          <w:numId w:val="4"/>
        </w:numPr>
        <w:tabs>
          <w:tab w:val="left" w:pos="910"/>
        </w:tabs>
        <w:ind w:left="1368" w:right="648" w:hanging="360"/>
        <w:contextualSpacing/>
      </w:pPr>
      <w:r>
        <w:t>Office of the Provost</w:t>
      </w:r>
    </w:p>
    <w:p w14:paraId="0228AD94" w14:textId="56B56663" w:rsidR="00F97B21" w:rsidRDefault="00F97B21" w:rsidP="00C21333">
      <w:pPr>
        <w:pStyle w:val="BodyText"/>
        <w:numPr>
          <w:ilvl w:val="2"/>
          <w:numId w:val="4"/>
        </w:numPr>
        <w:tabs>
          <w:tab w:val="left" w:pos="910"/>
        </w:tabs>
        <w:ind w:left="1368" w:right="648" w:hanging="360"/>
        <w:contextualSpacing/>
      </w:pPr>
      <w:r>
        <w:lastRenderedPageBreak/>
        <w:t>Office of the Chancellor</w:t>
      </w:r>
    </w:p>
    <w:p w14:paraId="62325B6F" w14:textId="6D97BCB6" w:rsidR="00F97B21" w:rsidRDefault="00F97B21" w:rsidP="00C21333">
      <w:pPr>
        <w:pStyle w:val="BodyText"/>
        <w:numPr>
          <w:ilvl w:val="2"/>
          <w:numId w:val="4"/>
        </w:numPr>
        <w:tabs>
          <w:tab w:val="left" w:pos="910"/>
        </w:tabs>
        <w:ind w:left="1368" w:right="648" w:hanging="360"/>
        <w:contextualSpacing/>
      </w:pPr>
      <w:r>
        <w:t>Business Affairs</w:t>
      </w:r>
    </w:p>
    <w:p w14:paraId="3AAF53C5" w14:textId="34679702" w:rsidR="00CF72B0" w:rsidRDefault="00CF72B0" w:rsidP="00C21333">
      <w:pPr>
        <w:pStyle w:val="BodyText"/>
        <w:numPr>
          <w:ilvl w:val="2"/>
          <w:numId w:val="4"/>
        </w:numPr>
        <w:tabs>
          <w:tab w:val="left" w:pos="910"/>
        </w:tabs>
        <w:ind w:left="1368" w:right="648" w:hanging="360"/>
        <w:contextualSpacing/>
      </w:pPr>
      <w:r>
        <w:t>Department Chairs</w:t>
      </w:r>
    </w:p>
    <w:p w14:paraId="732D8581" w14:textId="273C18F1" w:rsidR="00CF72B0" w:rsidRDefault="00CF72B0" w:rsidP="00C21333">
      <w:pPr>
        <w:pStyle w:val="BodyText"/>
        <w:numPr>
          <w:ilvl w:val="2"/>
          <w:numId w:val="4"/>
        </w:numPr>
        <w:tabs>
          <w:tab w:val="left" w:pos="910"/>
        </w:tabs>
        <w:ind w:left="1368" w:right="648" w:hanging="360"/>
        <w:contextualSpacing/>
      </w:pPr>
      <w:r>
        <w:t>Center Directors</w:t>
      </w:r>
    </w:p>
    <w:p w14:paraId="3A79AF8C" w14:textId="77777777" w:rsidR="00F97B21" w:rsidRDefault="00F97B21" w:rsidP="00F97B21">
      <w:pPr>
        <w:pStyle w:val="BodyText"/>
        <w:tabs>
          <w:tab w:val="left" w:pos="910"/>
        </w:tabs>
        <w:ind w:left="910" w:firstLine="0"/>
        <w:jc w:val="right"/>
      </w:pPr>
    </w:p>
    <w:p w14:paraId="6021D2D3" w14:textId="77777777" w:rsidR="00671BB2" w:rsidRDefault="00EA2FF8" w:rsidP="00EA2FE8">
      <w:pPr>
        <w:pStyle w:val="Heading1"/>
        <w:numPr>
          <w:ilvl w:val="1"/>
          <w:numId w:val="5"/>
        </w:numPr>
        <w:tabs>
          <w:tab w:val="left" w:pos="576"/>
        </w:tabs>
        <w:ind w:left="576" w:hanging="288"/>
        <w:rPr>
          <w:b w:val="0"/>
          <w:bCs w:val="0"/>
        </w:rPr>
      </w:pPr>
      <w:r>
        <w:rPr>
          <w:spacing w:val="-1"/>
        </w:rPr>
        <w:t>C</w:t>
      </w:r>
      <w:r>
        <w:t>on</w:t>
      </w:r>
      <w:r>
        <w:rPr>
          <w:spacing w:val="-1"/>
        </w:rPr>
        <w:t>fl</w:t>
      </w:r>
      <w:r>
        <w:t>i</w:t>
      </w:r>
      <w:r>
        <w:rPr>
          <w:spacing w:val="-1"/>
        </w:rPr>
        <w:t>c</w:t>
      </w:r>
      <w:r>
        <w:t>t</w:t>
      </w:r>
      <w:r>
        <w:rPr>
          <w:spacing w:val="-1"/>
        </w:rPr>
        <w:t xml:space="preserve"> </w:t>
      </w:r>
      <w:r>
        <w:rPr>
          <w:spacing w:val="-2"/>
        </w:rPr>
        <w:t>o</w:t>
      </w:r>
      <w:r>
        <w:t xml:space="preserve">f </w:t>
      </w:r>
      <w:r>
        <w:rPr>
          <w:spacing w:val="-1"/>
        </w:rPr>
        <w:t>I</w:t>
      </w:r>
      <w:r>
        <w:t>n</w:t>
      </w:r>
      <w:r>
        <w:rPr>
          <w:spacing w:val="-1"/>
        </w:rPr>
        <w:t>t</w:t>
      </w:r>
      <w:r>
        <w:t>e</w:t>
      </w:r>
      <w:r>
        <w:rPr>
          <w:spacing w:val="-2"/>
        </w:rPr>
        <w:t>r</w:t>
      </w:r>
      <w:r>
        <w:t>e</w:t>
      </w:r>
      <w:r>
        <w:rPr>
          <w:spacing w:val="-1"/>
        </w:rPr>
        <w:t>s</w:t>
      </w:r>
      <w:r>
        <w:t>t</w:t>
      </w:r>
      <w:r>
        <w:rPr>
          <w:spacing w:val="-1"/>
        </w:rPr>
        <w:t xml:space="preserve"> C</w:t>
      </w:r>
      <w:r>
        <w:rPr>
          <w:spacing w:val="-2"/>
        </w:rPr>
        <w:t>o</w:t>
      </w:r>
      <w:r>
        <w:rPr>
          <w:spacing w:val="-1"/>
        </w:rPr>
        <w:t>mm</w:t>
      </w:r>
      <w:r>
        <w:t>it</w:t>
      </w:r>
      <w:r>
        <w:rPr>
          <w:spacing w:val="-1"/>
        </w:rPr>
        <w:t>t</w:t>
      </w:r>
      <w:r>
        <w:t>ee</w:t>
      </w:r>
    </w:p>
    <w:p w14:paraId="0CA1C438" w14:textId="77777777" w:rsidR="00671BB2" w:rsidRDefault="00671BB2">
      <w:pPr>
        <w:spacing w:before="11" w:line="260" w:lineRule="exact"/>
        <w:rPr>
          <w:sz w:val="26"/>
          <w:szCs w:val="26"/>
        </w:rPr>
      </w:pPr>
    </w:p>
    <w:p w14:paraId="35AF4883" w14:textId="6B37F00E" w:rsidR="00A2043C" w:rsidRDefault="00EA2FF8" w:rsidP="00EA2FE8">
      <w:pPr>
        <w:pStyle w:val="BodyText"/>
        <w:ind w:left="648" w:right="648" w:firstLine="0"/>
        <w:rPr>
          <w:spacing w:val="-1"/>
        </w:rPr>
      </w:pPr>
      <w:r>
        <w:rPr>
          <w:spacing w:val="-1"/>
        </w:rPr>
        <w:t xml:space="preserve">Conflicts of interest, </w:t>
      </w:r>
      <w:r w:rsidR="00A2043C">
        <w:rPr>
          <w:spacing w:val="-1"/>
        </w:rPr>
        <w:t>and questions regarding objectivity that can arise</w:t>
      </w:r>
      <w:r>
        <w:rPr>
          <w:spacing w:val="-1"/>
        </w:rPr>
        <w:t xml:space="preserve">, most commonly </w:t>
      </w:r>
      <w:r w:rsidR="00A2043C">
        <w:rPr>
          <w:spacing w:val="-1"/>
        </w:rPr>
        <w:t>develop</w:t>
      </w:r>
      <w:r>
        <w:rPr>
          <w:spacing w:val="-1"/>
        </w:rPr>
        <w:t xml:space="preserve"> in the context of research, scholarship, and creative activities</w:t>
      </w:r>
      <w:r w:rsidR="00EE277D">
        <w:rPr>
          <w:spacing w:val="-1"/>
        </w:rPr>
        <w:t xml:space="preserve"> or in the development of teaching materials and methodologies</w:t>
      </w:r>
      <w:r>
        <w:rPr>
          <w:spacing w:val="-1"/>
        </w:rPr>
        <w:t xml:space="preserve">.  </w:t>
      </w:r>
      <w:r w:rsidR="00EE277D">
        <w:rPr>
          <w:spacing w:val="-1"/>
        </w:rPr>
        <w:t>P</w:t>
      </w:r>
      <w:r>
        <w:rPr>
          <w:spacing w:val="-1"/>
        </w:rPr>
        <w:t xml:space="preserve">eer review is the established mechanism for reviewing and ensuring the quality and integrity of </w:t>
      </w:r>
      <w:r w:rsidR="00EE277D">
        <w:rPr>
          <w:spacing w:val="-1"/>
        </w:rPr>
        <w:t>intellectual endeavors in higher education.  As such,</w:t>
      </w:r>
      <w:r>
        <w:rPr>
          <w:spacing w:val="-1"/>
        </w:rPr>
        <w:t xml:space="preserve"> the Conflict of Interest Committee is a faculty-based committee </w:t>
      </w:r>
      <w:r w:rsidR="00EE277D">
        <w:rPr>
          <w:spacing w:val="-1"/>
        </w:rPr>
        <w:t>established to provide</w:t>
      </w:r>
      <w:r>
        <w:rPr>
          <w:spacing w:val="-1"/>
        </w:rPr>
        <w:t xml:space="preserve"> peer review </w:t>
      </w:r>
      <w:r w:rsidR="00EE277D">
        <w:rPr>
          <w:spacing w:val="-1"/>
        </w:rPr>
        <w:t xml:space="preserve">of </w:t>
      </w:r>
      <w:r>
        <w:rPr>
          <w:spacing w:val="-1"/>
        </w:rPr>
        <w:t xml:space="preserve">potential conflicts of interest and make recommendations for managing, reducing, and/or eliminating existing or potential conflicts.   </w:t>
      </w:r>
      <w:r w:rsidR="00A2043C">
        <w:rPr>
          <w:spacing w:val="-1"/>
        </w:rPr>
        <w:t>The Committee acts in an advisory capacity to the Conflict of Interest Officer(s) in their determination of whether a conflict exists and any necessary actions needed to safeguard the integrity of</w:t>
      </w:r>
      <w:r w:rsidR="00E9579C">
        <w:rPr>
          <w:spacing w:val="-1"/>
        </w:rPr>
        <w:t xml:space="preserve"> the situation in question. </w:t>
      </w:r>
      <w:r w:rsidR="00677397">
        <w:rPr>
          <w:spacing w:val="-1"/>
        </w:rPr>
        <w:t xml:space="preserve"> The Committee </w:t>
      </w:r>
      <w:r w:rsidR="00B07E9E">
        <w:rPr>
          <w:spacing w:val="-1"/>
        </w:rPr>
        <w:t xml:space="preserve">may </w:t>
      </w:r>
      <w:r w:rsidR="00677397">
        <w:rPr>
          <w:spacing w:val="-1"/>
        </w:rPr>
        <w:t xml:space="preserve">also </w:t>
      </w:r>
      <w:r w:rsidR="00B07E9E">
        <w:rPr>
          <w:spacing w:val="-1"/>
        </w:rPr>
        <w:t xml:space="preserve">be asked to provide feedback on process, procedures, and policy and </w:t>
      </w:r>
      <w:r w:rsidR="00677397">
        <w:rPr>
          <w:spacing w:val="-1"/>
        </w:rPr>
        <w:t>provide guidance on educational outreach efforts</w:t>
      </w:r>
      <w:r w:rsidR="00B07E9E">
        <w:rPr>
          <w:spacing w:val="-1"/>
        </w:rPr>
        <w:t xml:space="preserve"> and the general campus climate regarding conflict of interest. </w:t>
      </w:r>
      <w:r w:rsidR="00677397">
        <w:rPr>
          <w:spacing w:val="-1"/>
        </w:rPr>
        <w:t xml:space="preserve"> </w:t>
      </w:r>
    </w:p>
    <w:p w14:paraId="207D8B9B" w14:textId="77777777" w:rsidR="00A2043C" w:rsidRDefault="00A2043C" w:rsidP="00A2043C">
      <w:pPr>
        <w:pStyle w:val="BodyText"/>
        <w:spacing w:line="239" w:lineRule="auto"/>
        <w:ind w:left="641" w:right="644" w:firstLine="0"/>
        <w:rPr>
          <w:spacing w:val="-1"/>
        </w:rPr>
      </w:pPr>
    </w:p>
    <w:p w14:paraId="76FDACB9" w14:textId="56612234" w:rsidR="00671BB2" w:rsidRDefault="00EA2FF8" w:rsidP="00F67AF5">
      <w:pPr>
        <w:pStyle w:val="BodyText"/>
        <w:numPr>
          <w:ilvl w:val="0"/>
          <w:numId w:val="7"/>
        </w:numPr>
        <w:ind w:left="1368" w:right="648"/>
      </w:pPr>
      <w:r>
        <w:rPr>
          <w:spacing w:val="-1"/>
        </w:rPr>
        <w:t>Compo</w:t>
      </w:r>
      <w:r>
        <w:t>si</w:t>
      </w:r>
      <w:r>
        <w:rPr>
          <w:spacing w:val="-1"/>
        </w:rPr>
        <w:t>t</w:t>
      </w:r>
      <w:r>
        <w:t>i</w:t>
      </w:r>
      <w:r>
        <w:rPr>
          <w:spacing w:val="-1"/>
        </w:rPr>
        <w:t>o</w:t>
      </w:r>
      <w:r>
        <w:t>n</w:t>
      </w:r>
      <w:r>
        <w:rPr>
          <w:spacing w:val="-2"/>
        </w:rPr>
        <w:t xml:space="preserve"> </w:t>
      </w:r>
      <w:r w:rsidR="00E9579C">
        <w:rPr>
          <w:spacing w:val="-2"/>
        </w:rPr>
        <w:t xml:space="preserve">and Structure </w:t>
      </w:r>
      <w:r>
        <w:rPr>
          <w:spacing w:val="-1"/>
        </w:rPr>
        <w:t>o</w:t>
      </w:r>
      <w:r>
        <w:t xml:space="preserve">f </w:t>
      </w:r>
      <w:r w:rsidR="00E9579C">
        <w:t xml:space="preserve">the </w:t>
      </w:r>
      <w:r>
        <w:rPr>
          <w:spacing w:val="-1"/>
        </w:rPr>
        <w:t>Comm</w:t>
      </w:r>
      <w:r>
        <w:t>i</w:t>
      </w:r>
      <w:r>
        <w:rPr>
          <w:spacing w:val="-1"/>
        </w:rPr>
        <w:t>tte</w:t>
      </w:r>
      <w:r>
        <w:t>e</w:t>
      </w:r>
    </w:p>
    <w:p w14:paraId="3D3A5B61" w14:textId="29B74C60" w:rsidR="00677397" w:rsidRDefault="00677397" w:rsidP="00677397">
      <w:pPr>
        <w:pStyle w:val="BodyText"/>
        <w:numPr>
          <w:ilvl w:val="1"/>
          <w:numId w:val="7"/>
        </w:numPr>
        <w:spacing w:line="239" w:lineRule="auto"/>
        <w:ind w:right="644"/>
      </w:pPr>
      <w:r>
        <w:t xml:space="preserve">Appointments are made by the Provost (or their designee) for staggered two or three year terms. </w:t>
      </w:r>
    </w:p>
    <w:p w14:paraId="3F499ADC" w14:textId="77777777" w:rsidR="00677397" w:rsidRDefault="00677397" w:rsidP="00677397">
      <w:pPr>
        <w:pStyle w:val="BodyText"/>
        <w:numPr>
          <w:ilvl w:val="1"/>
          <w:numId w:val="7"/>
        </w:numPr>
        <w:spacing w:line="239" w:lineRule="auto"/>
        <w:ind w:right="644"/>
      </w:pPr>
      <w:r>
        <w:t xml:space="preserve">Membership will include </w:t>
      </w:r>
    </w:p>
    <w:p w14:paraId="5C2017E8" w14:textId="2FD3E00E" w:rsidR="00677397" w:rsidRDefault="00677397" w:rsidP="00677397">
      <w:pPr>
        <w:pStyle w:val="BodyText"/>
        <w:numPr>
          <w:ilvl w:val="2"/>
          <w:numId w:val="7"/>
        </w:numPr>
        <w:spacing w:line="239" w:lineRule="auto"/>
        <w:ind w:right="644"/>
      </w:pPr>
      <w:r>
        <w:t>One faculty member from each of the 7 academic units (7)</w:t>
      </w:r>
    </w:p>
    <w:p w14:paraId="6E473720" w14:textId="77777777" w:rsidR="00677397" w:rsidRDefault="00677397" w:rsidP="00677397">
      <w:pPr>
        <w:pStyle w:val="BodyText"/>
        <w:numPr>
          <w:ilvl w:val="2"/>
          <w:numId w:val="7"/>
        </w:numPr>
        <w:spacing w:line="239" w:lineRule="auto"/>
        <w:ind w:right="644"/>
      </w:pPr>
      <w:r>
        <w:t xml:space="preserve"> Two non-faculty research scientist/center appointees</w:t>
      </w:r>
    </w:p>
    <w:p w14:paraId="39BA9232" w14:textId="422A3156" w:rsidR="00677397" w:rsidRDefault="00B07E9E" w:rsidP="00677397">
      <w:pPr>
        <w:pStyle w:val="BodyText"/>
        <w:numPr>
          <w:ilvl w:val="0"/>
          <w:numId w:val="7"/>
        </w:numPr>
        <w:spacing w:line="239" w:lineRule="auto"/>
        <w:ind w:right="644"/>
      </w:pPr>
      <w:r>
        <w:t>Meeting Schedule</w:t>
      </w:r>
    </w:p>
    <w:p w14:paraId="77F9C561" w14:textId="774F153E" w:rsidR="00677397" w:rsidRDefault="00677397" w:rsidP="00677397">
      <w:pPr>
        <w:pStyle w:val="BodyText"/>
        <w:numPr>
          <w:ilvl w:val="1"/>
          <w:numId w:val="7"/>
        </w:numPr>
        <w:spacing w:line="239" w:lineRule="auto"/>
        <w:ind w:right="644"/>
      </w:pPr>
      <w:r>
        <w:t>The Committee will meet once during both the fall and spring semesters at a minimum</w:t>
      </w:r>
      <w:r w:rsidR="00B07E9E">
        <w:t>.</w:t>
      </w:r>
    </w:p>
    <w:p w14:paraId="35FE494E" w14:textId="1410360E" w:rsidR="00B07E9E" w:rsidRDefault="00B07E9E" w:rsidP="00677397">
      <w:pPr>
        <w:pStyle w:val="BodyText"/>
        <w:numPr>
          <w:ilvl w:val="1"/>
          <w:numId w:val="7"/>
        </w:numPr>
        <w:spacing w:line="239" w:lineRule="auto"/>
        <w:ind w:right="644"/>
      </w:pPr>
      <w:r>
        <w:t>Additional meetings may be called as needed to address emerging situations involving potential conflicts of interest</w:t>
      </w:r>
    </w:p>
    <w:p w14:paraId="5085FF76" w14:textId="3FA62C9B" w:rsidR="003978C4" w:rsidRDefault="003978C4" w:rsidP="00DC73E3">
      <w:pPr>
        <w:pStyle w:val="BodyText"/>
        <w:numPr>
          <w:ilvl w:val="0"/>
          <w:numId w:val="7"/>
        </w:numPr>
        <w:ind w:left="1368" w:right="648"/>
      </w:pPr>
      <w:r>
        <w:t>Review procedures</w:t>
      </w:r>
    </w:p>
    <w:p w14:paraId="650A0EDF" w14:textId="1C925EC7" w:rsidR="003978C4" w:rsidRDefault="003978C4" w:rsidP="003978C4">
      <w:pPr>
        <w:pStyle w:val="BodyText"/>
        <w:numPr>
          <w:ilvl w:val="1"/>
          <w:numId w:val="7"/>
        </w:numPr>
        <w:spacing w:line="239" w:lineRule="auto"/>
        <w:ind w:right="644"/>
      </w:pPr>
      <w:r>
        <w:t xml:space="preserve">The COI Officer will present the situation involving potential conflict of interest to the committee members in written form prior to the meeting.  At this time, the COI Officer will define the questions of interest for the Committee members to consider.  </w:t>
      </w:r>
    </w:p>
    <w:p w14:paraId="611C7A72" w14:textId="6BB4BED4" w:rsidR="003978C4" w:rsidRDefault="003978C4" w:rsidP="003978C4">
      <w:pPr>
        <w:pStyle w:val="BodyText"/>
        <w:numPr>
          <w:ilvl w:val="1"/>
          <w:numId w:val="7"/>
        </w:numPr>
        <w:spacing w:line="239" w:lineRule="auto"/>
        <w:ind w:right="644"/>
      </w:pPr>
      <w:r>
        <w:t>The COI Officer and/or Committee members may request that the employee/s involved in the situation be present at the meeting so that they can ask additional questions.</w:t>
      </w:r>
    </w:p>
    <w:p w14:paraId="364AB955" w14:textId="320C889D" w:rsidR="003978C4" w:rsidRDefault="003978C4" w:rsidP="003978C4">
      <w:pPr>
        <w:pStyle w:val="BodyText"/>
        <w:numPr>
          <w:ilvl w:val="1"/>
          <w:numId w:val="7"/>
        </w:numPr>
        <w:spacing w:line="239" w:lineRule="auto"/>
        <w:ind w:right="644"/>
      </w:pPr>
      <w:r>
        <w:t xml:space="preserve">Recognizing that situations where there is potential conflict of interest may also evoke questions regarding other policies and procedures (e.g., use of university resources, personnel concerns), Committee members may also request that representatives of the administrative resource team (see D above) join the meeting so that all angles of the situation can be understood and addressed.  </w:t>
      </w:r>
    </w:p>
    <w:p w14:paraId="1009B9C3" w14:textId="080C281E" w:rsidR="003978C4" w:rsidRDefault="00EA2FE8" w:rsidP="003978C4">
      <w:pPr>
        <w:pStyle w:val="BodyText"/>
        <w:numPr>
          <w:ilvl w:val="1"/>
          <w:numId w:val="7"/>
        </w:numPr>
        <w:spacing w:line="239" w:lineRule="auto"/>
        <w:ind w:right="644"/>
      </w:pPr>
      <w:r>
        <w:t xml:space="preserve">Written notes from the meeting will be documented and stored with the disclosure in the AIR system. </w:t>
      </w:r>
    </w:p>
    <w:p w14:paraId="584551B3" w14:textId="77777777" w:rsidR="00723D48" w:rsidRDefault="00723D48" w:rsidP="00723D48">
      <w:pPr>
        <w:pStyle w:val="BodyText"/>
        <w:spacing w:line="239" w:lineRule="auto"/>
        <w:ind w:right="644"/>
      </w:pPr>
    </w:p>
    <w:p w14:paraId="765C3224" w14:textId="77777777" w:rsidR="00723D48" w:rsidRDefault="00723D48" w:rsidP="00723D48">
      <w:pPr>
        <w:pStyle w:val="BodyText"/>
        <w:spacing w:line="239" w:lineRule="auto"/>
        <w:ind w:right="644"/>
      </w:pPr>
    </w:p>
    <w:p w14:paraId="49FC816B" w14:textId="77777777" w:rsidR="00723D48" w:rsidRDefault="00723D48" w:rsidP="00723D48">
      <w:pPr>
        <w:pStyle w:val="BodyText"/>
        <w:spacing w:line="239" w:lineRule="auto"/>
        <w:ind w:right="644"/>
      </w:pPr>
    </w:p>
    <w:p w14:paraId="76FDC6E6" w14:textId="77777777" w:rsidR="00723D48" w:rsidRDefault="00723D48" w:rsidP="00723D48">
      <w:pPr>
        <w:pStyle w:val="BodyText"/>
        <w:spacing w:line="239" w:lineRule="auto"/>
        <w:ind w:right="644"/>
      </w:pPr>
    </w:p>
    <w:p w14:paraId="3C2AA2C5" w14:textId="77777777" w:rsidR="00CF72B0" w:rsidRDefault="00CF72B0" w:rsidP="00CF72B0">
      <w:pPr>
        <w:pStyle w:val="BodyText"/>
        <w:spacing w:line="239" w:lineRule="auto"/>
        <w:ind w:left="2081" w:right="644" w:firstLine="0"/>
      </w:pPr>
    </w:p>
    <w:p w14:paraId="2A7C5F75" w14:textId="0659C015" w:rsidR="00CF72B0" w:rsidRPr="00723D48" w:rsidRDefault="00CF72B0" w:rsidP="00723D48">
      <w:pPr>
        <w:pStyle w:val="BodyText"/>
        <w:numPr>
          <w:ilvl w:val="0"/>
          <w:numId w:val="5"/>
        </w:numPr>
        <w:ind w:left="331"/>
        <w:rPr>
          <w:b/>
        </w:rPr>
      </w:pPr>
      <w:r>
        <w:t xml:space="preserve"> </w:t>
      </w:r>
      <w:r w:rsidRPr="00723D48">
        <w:rPr>
          <w:b/>
        </w:rPr>
        <w:t>REVIEW GUIDELINES AND PROTOCOL</w:t>
      </w:r>
    </w:p>
    <w:p w14:paraId="00B89727" w14:textId="77777777" w:rsidR="00EA2FE8" w:rsidRDefault="00EA2FE8" w:rsidP="00EA2FE8">
      <w:pPr>
        <w:pStyle w:val="BodyText"/>
        <w:spacing w:line="239" w:lineRule="auto"/>
        <w:ind w:right="644"/>
      </w:pPr>
    </w:p>
    <w:p w14:paraId="448B569C" w14:textId="1F1188CE" w:rsidR="00EA2FE8" w:rsidRPr="00EA2FE8" w:rsidRDefault="00EA2FE8" w:rsidP="00EA2FE8">
      <w:pPr>
        <w:pStyle w:val="BodyText"/>
        <w:numPr>
          <w:ilvl w:val="1"/>
          <w:numId w:val="5"/>
        </w:numPr>
        <w:ind w:left="576" w:hanging="288"/>
        <w:rPr>
          <w:b/>
        </w:rPr>
      </w:pPr>
      <w:r>
        <w:t xml:space="preserve"> </w:t>
      </w:r>
      <w:r w:rsidR="00DC73E3">
        <w:rPr>
          <w:b/>
        </w:rPr>
        <w:t>Guiding Principles</w:t>
      </w:r>
    </w:p>
    <w:p w14:paraId="0FF062EF" w14:textId="77777777" w:rsidR="00B07E9E" w:rsidRDefault="00B07E9E" w:rsidP="003978C4">
      <w:pPr>
        <w:pStyle w:val="BodyText"/>
        <w:spacing w:line="239" w:lineRule="auto"/>
        <w:ind w:left="2081" w:right="644" w:firstLine="0"/>
      </w:pPr>
    </w:p>
    <w:p w14:paraId="38AA9BCD" w14:textId="68C45565" w:rsidR="00EA2FE8" w:rsidRDefault="00EA2FE8" w:rsidP="00213EAB">
      <w:pPr>
        <w:pStyle w:val="BodyText"/>
        <w:ind w:left="619" w:right="648" w:firstLine="0"/>
      </w:pPr>
      <w:r>
        <w:t xml:space="preserve">Detailed definitions, thresholds, and standards for the review and classification of situations involving potential conflict of interest are captured in the UNCG Policy and </w:t>
      </w:r>
      <w:r w:rsidR="00085747">
        <w:t>F</w:t>
      </w:r>
      <w:r>
        <w:t xml:space="preserve">ederal guidelines (as summarized in </w:t>
      </w:r>
      <w:r w:rsidR="00085747">
        <w:t>the Guidelines on Implementing the UNC Conflict of Interest and Commitment Policy, 300.2.2[G]</w:t>
      </w:r>
      <w:r>
        <w:t>.</w:t>
      </w:r>
      <w:r w:rsidR="00596B81">
        <w:t xml:space="preserve"> The following principles, as adapted from the University of California at Berkeley, provide</w:t>
      </w:r>
      <w:r w:rsidR="00DC73E3">
        <w:t xml:space="preserve"> guiding principles for review, particularly for situations involving research.</w:t>
      </w:r>
    </w:p>
    <w:p w14:paraId="2F349D8C" w14:textId="77777777" w:rsidR="00DC73E3" w:rsidRDefault="00DC73E3" w:rsidP="00EA2FE8">
      <w:pPr>
        <w:pStyle w:val="BodyText"/>
        <w:spacing w:line="239" w:lineRule="auto"/>
        <w:ind w:right="644"/>
      </w:pPr>
    </w:p>
    <w:p w14:paraId="06477788" w14:textId="4208569B" w:rsidR="00DC73E3" w:rsidRDefault="00DC73E3" w:rsidP="00DC73E3">
      <w:pPr>
        <w:pStyle w:val="BodyText"/>
        <w:numPr>
          <w:ilvl w:val="2"/>
          <w:numId w:val="5"/>
        </w:numPr>
        <w:ind w:left="1368" w:right="648" w:hanging="360"/>
      </w:pPr>
      <w:r>
        <w:t>Existing University policies, State law, and Federal regulations dictate boundaries that employees must keep between their roles associated with the University and their private interests outside of the University.</w:t>
      </w:r>
    </w:p>
    <w:p w14:paraId="66C8D7B6" w14:textId="665C6E8B" w:rsidR="00DC73E3" w:rsidRDefault="008229BD" w:rsidP="00DC73E3">
      <w:pPr>
        <w:pStyle w:val="BodyText"/>
        <w:numPr>
          <w:ilvl w:val="2"/>
          <w:numId w:val="5"/>
        </w:numPr>
        <w:ind w:left="1368" w:right="648" w:hanging="360"/>
      </w:pPr>
      <w:r>
        <w:t>The substance and impact of the project should be appropriate to the mission of the University.  That is, the project should contribute to advances in scholarship and/or provide educational opportunities for students.</w:t>
      </w:r>
    </w:p>
    <w:p w14:paraId="00B35428" w14:textId="77777777" w:rsidR="00355FEF" w:rsidRDefault="008229BD" w:rsidP="00DC73E3">
      <w:pPr>
        <w:pStyle w:val="BodyText"/>
        <w:numPr>
          <w:ilvl w:val="2"/>
          <w:numId w:val="5"/>
        </w:numPr>
        <w:ind w:left="1368" w:right="648" w:hanging="360"/>
      </w:pPr>
      <w:r>
        <w:t>The conditions under which research and teaching take place should allow for the free exchange of ideas and materials</w:t>
      </w:r>
      <w:r w:rsidR="00355FEF">
        <w:t>, including the publication and dissemination of research results</w:t>
      </w:r>
      <w:r>
        <w:t>.  Situations that would place restrictions on</w:t>
      </w:r>
      <w:r w:rsidR="00355FEF">
        <w:t xml:space="preserve"> these activities should be carefully considered in light of University policies and should give reviewers pause.</w:t>
      </w:r>
    </w:p>
    <w:p w14:paraId="1BD8A01B" w14:textId="21BD0B00" w:rsidR="00213EAB" w:rsidRDefault="00355FEF" w:rsidP="00DC73E3">
      <w:pPr>
        <w:pStyle w:val="BodyText"/>
        <w:numPr>
          <w:ilvl w:val="2"/>
          <w:numId w:val="5"/>
        </w:numPr>
        <w:ind w:left="1368" w:right="648" w:hanging="360"/>
      </w:pPr>
      <w:r>
        <w:t>Any proposed use of University resources should be appropriate per University policy and State regulations.  University resources should be defined in a broad sense, including</w:t>
      </w:r>
      <w:r w:rsidR="00532BA4">
        <w:t xml:space="preserve"> equipment, office space, and staff time.  This also includes resources unique to the university environment,</w:t>
      </w:r>
      <w:r>
        <w:t xml:space="preserve"> such as students (e.g., in the testing of teaching materials), software (where license agreements often restrict use for instructional or academic purposes only), </w:t>
      </w:r>
      <w:r w:rsidR="00532BA4">
        <w:t xml:space="preserve">and </w:t>
      </w:r>
      <w:r>
        <w:t xml:space="preserve">the Institutional Review Board. </w:t>
      </w:r>
      <w:r w:rsidR="00532BA4">
        <w:t xml:space="preserve"> University resources should not be used for personal or private gain, but are resources vested under our care for the public good.</w:t>
      </w:r>
    </w:p>
    <w:p w14:paraId="42218437" w14:textId="77777777" w:rsidR="00213EAB" w:rsidRDefault="00213EAB" w:rsidP="00DC73E3">
      <w:pPr>
        <w:pStyle w:val="BodyText"/>
        <w:numPr>
          <w:ilvl w:val="2"/>
          <w:numId w:val="5"/>
        </w:numPr>
        <w:ind w:left="1368" w:right="648" w:hanging="360"/>
      </w:pPr>
      <w:r>
        <w:t xml:space="preserve">The potential effect of any given financial interest on a situation or project should be viewed in terms of </w:t>
      </w:r>
    </w:p>
    <w:p w14:paraId="7DA90CFF" w14:textId="2D6F5E4E" w:rsidR="00213EAB" w:rsidRDefault="00213EAB" w:rsidP="00213EAB">
      <w:pPr>
        <w:pStyle w:val="BodyText"/>
        <w:numPr>
          <w:ilvl w:val="3"/>
          <w:numId w:val="5"/>
        </w:numPr>
        <w:ind w:left="2088" w:right="648" w:hanging="360"/>
      </w:pPr>
      <w:r>
        <w:t>The reasonable likelihood that the results of the project could directly affect the value of related products, services or intellectual property in which an entity outside the University has an interest; and</w:t>
      </w:r>
    </w:p>
    <w:p w14:paraId="0AFB4AFE" w14:textId="77777777" w:rsidR="007C23A3" w:rsidRDefault="00213EAB" w:rsidP="00213EAB">
      <w:pPr>
        <w:pStyle w:val="BodyText"/>
        <w:numPr>
          <w:ilvl w:val="3"/>
          <w:numId w:val="5"/>
        </w:numPr>
        <w:ind w:left="2088" w:right="648" w:hanging="360"/>
      </w:pPr>
      <w:r>
        <w:t xml:space="preserve"> The reasonable likelihood that</w:t>
      </w:r>
      <w:r w:rsidR="008229BD">
        <w:t xml:space="preserve"> </w:t>
      </w:r>
      <w:r>
        <w:t>the results of the project significantly impact the value of the outside entity or its sales.</w:t>
      </w:r>
    </w:p>
    <w:p w14:paraId="28F6AF08" w14:textId="65789BDB" w:rsidR="00C25816" w:rsidRDefault="00213EAB" w:rsidP="007C23A3">
      <w:pPr>
        <w:pStyle w:val="BodyText"/>
        <w:ind w:left="2088" w:right="648" w:firstLine="0"/>
      </w:pPr>
      <w:r>
        <w:t xml:space="preserve"> </w:t>
      </w:r>
    </w:p>
    <w:p w14:paraId="6D2E61BC" w14:textId="30D37153" w:rsidR="00CF72B0" w:rsidRDefault="00CF72B0" w:rsidP="00CF72B0">
      <w:pPr>
        <w:pStyle w:val="BodyText"/>
        <w:numPr>
          <w:ilvl w:val="1"/>
          <w:numId w:val="5"/>
        </w:numPr>
        <w:ind w:left="576" w:right="648" w:hanging="288"/>
        <w:rPr>
          <w:b/>
        </w:rPr>
      </w:pPr>
      <w:r w:rsidRPr="005A2E5B">
        <w:rPr>
          <w:b/>
        </w:rPr>
        <w:t>Small Business/STTR Grants</w:t>
      </w:r>
    </w:p>
    <w:p w14:paraId="30A12349" w14:textId="084FC45F" w:rsidR="00CF72B0" w:rsidRDefault="007F5891" w:rsidP="007F5891">
      <w:pPr>
        <w:ind w:left="619" w:right="648"/>
      </w:pPr>
      <w:r>
        <w:rPr>
          <w:rFonts w:ascii="Palatino Linotype" w:hAnsi="Palatino Linotype"/>
          <w:color w:val="000000"/>
          <w:sz w:val="20"/>
          <w:szCs w:val="20"/>
        </w:rPr>
        <w:t xml:space="preserve">Of special note are Small Business Innovation Research (SBIR) grants and Small Business Technology Transfer (STTR) grants.  Employees may not serve as the Principal Investigator of an SBIR/STTR grant for both the outside small business and the University, as this would render it impossible for the interests of the business and the University to be kept distinct.  In general, employees who have a financial interest in an outside entity may not serve as the Principle Investigator of an agreement between that entity and the University.   </w:t>
      </w:r>
      <w:r w:rsidR="00532BA4" w:rsidRPr="00532BA4">
        <w:rPr>
          <w:rFonts w:ascii="Palatino Linotype" w:hAnsi="Palatino Linotype"/>
          <w:color w:val="000000"/>
          <w:sz w:val="20"/>
          <w:szCs w:val="20"/>
        </w:rPr>
        <w:t>Additionally</w:t>
      </w:r>
      <w:r>
        <w:rPr>
          <w:rFonts w:ascii="Palatino Linotype" w:hAnsi="Palatino Linotype"/>
          <w:color w:val="000000"/>
          <w:sz w:val="20"/>
          <w:szCs w:val="20"/>
        </w:rPr>
        <w:t>,</w:t>
      </w:r>
      <w:r w:rsidR="00532BA4" w:rsidRPr="00532BA4">
        <w:rPr>
          <w:rFonts w:ascii="Palatino Linotype" w:hAnsi="Palatino Linotype"/>
          <w:color w:val="000000"/>
          <w:sz w:val="20"/>
          <w:szCs w:val="20"/>
        </w:rPr>
        <w:t xml:space="preserve"> there must be a very clear distinction between activities that are </w:t>
      </w:r>
      <w:r>
        <w:rPr>
          <w:rFonts w:ascii="Palatino Linotype" w:hAnsi="Palatino Linotype"/>
          <w:color w:val="000000"/>
          <w:sz w:val="20"/>
          <w:szCs w:val="20"/>
        </w:rPr>
        <w:t>conducted at the University using University resources</w:t>
      </w:r>
      <w:r w:rsidR="00532BA4" w:rsidRPr="00532BA4">
        <w:rPr>
          <w:rFonts w:ascii="Palatino Linotype" w:hAnsi="Palatino Linotype"/>
          <w:color w:val="000000"/>
          <w:sz w:val="20"/>
          <w:szCs w:val="20"/>
        </w:rPr>
        <w:t xml:space="preserve"> and activities performed at the small business site, and all work done using </w:t>
      </w:r>
      <w:r>
        <w:rPr>
          <w:rFonts w:ascii="Palatino Linotype" w:hAnsi="Palatino Linotype"/>
          <w:color w:val="000000"/>
          <w:sz w:val="20"/>
          <w:szCs w:val="20"/>
        </w:rPr>
        <w:t>University resources</w:t>
      </w:r>
      <w:r w:rsidR="00532BA4" w:rsidRPr="00532BA4">
        <w:rPr>
          <w:rFonts w:ascii="Palatino Linotype" w:hAnsi="Palatino Linotype"/>
          <w:color w:val="000000"/>
          <w:sz w:val="20"/>
          <w:szCs w:val="20"/>
        </w:rPr>
        <w:t xml:space="preserve"> must be consistent with </w:t>
      </w:r>
      <w:r>
        <w:rPr>
          <w:rFonts w:ascii="Palatino Linotype" w:hAnsi="Palatino Linotype"/>
          <w:color w:val="000000"/>
          <w:sz w:val="20"/>
          <w:szCs w:val="20"/>
        </w:rPr>
        <w:t>University and State policy</w:t>
      </w:r>
      <w:r w:rsidR="00532BA4" w:rsidRPr="00532BA4">
        <w:rPr>
          <w:rFonts w:ascii="Palatino Linotype" w:hAnsi="Palatino Linotype"/>
          <w:color w:val="000000"/>
          <w:sz w:val="20"/>
          <w:szCs w:val="20"/>
        </w:rPr>
        <w:t xml:space="preserve">. Generally this means that the </w:t>
      </w:r>
      <w:r>
        <w:rPr>
          <w:rFonts w:ascii="Palatino Linotype" w:hAnsi="Palatino Linotype"/>
          <w:color w:val="000000"/>
          <w:sz w:val="20"/>
          <w:szCs w:val="20"/>
        </w:rPr>
        <w:t xml:space="preserve">University’s involvement in the </w:t>
      </w:r>
      <w:r w:rsidR="00532BA4" w:rsidRPr="00532BA4">
        <w:rPr>
          <w:rFonts w:ascii="Palatino Linotype" w:hAnsi="Palatino Linotype"/>
          <w:color w:val="000000"/>
          <w:sz w:val="20"/>
          <w:szCs w:val="20"/>
        </w:rPr>
        <w:t xml:space="preserve">project should be focused on long-range exploratory work </w:t>
      </w:r>
      <w:r w:rsidR="00532BA4" w:rsidRPr="00532BA4">
        <w:rPr>
          <w:rFonts w:ascii="Palatino Linotype" w:hAnsi="Palatino Linotype"/>
          <w:color w:val="000000"/>
          <w:sz w:val="20"/>
          <w:szCs w:val="20"/>
        </w:rPr>
        <w:lastRenderedPageBreak/>
        <w:t>without immediate commercial value.</w:t>
      </w:r>
    </w:p>
    <w:p w14:paraId="74BBDEBA" w14:textId="1AA593E9" w:rsidR="008229BD" w:rsidRDefault="00213EAB" w:rsidP="00C25816">
      <w:pPr>
        <w:pStyle w:val="BodyText"/>
        <w:ind w:left="2088" w:right="648" w:firstLine="0"/>
      </w:pPr>
      <w:r>
        <w:t xml:space="preserve"> </w:t>
      </w:r>
    </w:p>
    <w:p w14:paraId="228BCA4C" w14:textId="09AD77B7" w:rsidR="00213EAB" w:rsidRPr="00EA2FE8" w:rsidRDefault="00C0346E" w:rsidP="00213EAB">
      <w:pPr>
        <w:pStyle w:val="BodyText"/>
        <w:numPr>
          <w:ilvl w:val="1"/>
          <w:numId w:val="5"/>
        </w:numPr>
        <w:ind w:left="576" w:hanging="288"/>
        <w:rPr>
          <w:b/>
        </w:rPr>
      </w:pPr>
      <w:r>
        <w:rPr>
          <w:b/>
        </w:rPr>
        <w:t>Protocol for Review of Situations with Potential Conflict of Interest</w:t>
      </w:r>
    </w:p>
    <w:p w14:paraId="67DC7C61" w14:textId="77777777" w:rsidR="00213EAB" w:rsidRDefault="00213EAB" w:rsidP="00213EAB">
      <w:pPr>
        <w:pStyle w:val="BodyText"/>
        <w:spacing w:line="239" w:lineRule="auto"/>
        <w:ind w:left="2081" w:right="644" w:firstLine="0"/>
      </w:pPr>
    </w:p>
    <w:p w14:paraId="109C8CFA" w14:textId="3122483E" w:rsidR="00213EAB" w:rsidRDefault="00213EAB" w:rsidP="00213EAB">
      <w:pPr>
        <w:pStyle w:val="BodyText"/>
        <w:ind w:left="619" w:right="648" w:firstLine="0"/>
      </w:pPr>
      <w:r>
        <w:t xml:space="preserve">The following, adapted from the University of California at Berkeley, </w:t>
      </w:r>
      <w:r w:rsidR="00CF72B0">
        <w:t>is a</w:t>
      </w:r>
      <w:r>
        <w:t xml:space="preserve"> </w:t>
      </w:r>
      <w:r w:rsidR="00C0346E">
        <w:t xml:space="preserve">delineated </w:t>
      </w:r>
      <w:r w:rsidR="00CF72B0">
        <w:t>rubric</w:t>
      </w:r>
      <w:r w:rsidR="00C0346E">
        <w:t xml:space="preserve"> for reviewing situations with potential conflict of interest.  These steps apply to review whether by the COI Officer or COI Committee.</w:t>
      </w:r>
    </w:p>
    <w:p w14:paraId="60D91056" w14:textId="77777777" w:rsidR="00213EAB" w:rsidRDefault="00213EAB" w:rsidP="00213EAB">
      <w:pPr>
        <w:pStyle w:val="BodyText"/>
        <w:spacing w:line="239" w:lineRule="auto"/>
        <w:ind w:right="644"/>
      </w:pPr>
    </w:p>
    <w:p w14:paraId="025491F5" w14:textId="68C1ADAF" w:rsidR="00213EAB" w:rsidRDefault="00C0346E" w:rsidP="00213EAB">
      <w:pPr>
        <w:pStyle w:val="BodyText"/>
        <w:numPr>
          <w:ilvl w:val="2"/>
          <w:numId w:val="5"/>
        </w:numPr>
        <w:ind w:left="1368" w:right="648" w:hanging="360"/>
      </w:pPr>
      <w:r>
        <w:t xml:space="preserve">Review the details of the situation in light of relevant University, State, and Federal policies, guidelines, and regulations.  Note that the National Science Foundation and Public Health Service have unique sets of regulations. </w:t>
      </w:r>
    </w:p>
    <w:p w14:paraId="017007E6" w14:textId="69E3CFD8" w:rsidR="00213EAB" w:rsidRDefault="00C0346E" w:rsidP="00213EAB">
      <w:pPr>
        <w:pStyle w:val="BodyText"/>
        <w:numPr>
          <w:ilvl w:val="2"/>
          <w:numId w:val="5"/>
        </w:numPr>
        <w:ind w:left="1368" w:right="648" w:hanging="360"/>
      </w:pPr>
      <w:r>
        <w:t xml:space="preserve">Take into account the nature and extent of the financial interest in question, including its impact on the employee, their financial interests, and the interests of the outside entity. </w:t>
      </w:r>
    </w:p>
    <w:p w14:paraId="41EBB642" w14:textId="32009079" w:rsidR="00213EAB" w:rsidRDefault="00696CE7" w:rsidP="00991088">
      <w:pPr>
        <w:pStyle w:val="BodyText"/>
        <w:numPr>
          <w:ilvl w:val="2"/>
          <w:numId w:val="5"/>
        </w:numPr>
        <w:ind w:left="1368" w:right="648" w:hanging="360"/>
      </w:pPr>
      <w:r>
        <w:t>Particular attention should be paid when the situation involves research agreements which involve:</w:t>
      </w:r>
    </w:p>
    <w:p w14:paraId="7E6CE0FF" w14:textId="52D8EF6E" w:rsidR="00696CE7" w:rsidRDefault="00696CE7" w:rsidP="00696CE7">
      <w:pPr>
        <w:pStyle w:val="BodyText"/>
        <w:numPr>
          <w:ilvl w:val="3"/>
          <w:numId w:val="5"/>
        </w:numPr>
        <w:ind w:left="2088" w:right="648" w:hanging="360"/>
      </w:pPr>
      <w:r>
        <w:t>Product or invention testing, including testing of curricula or other teaching materials.</w:t>
      </w:r>
    </w:p>
    <w:p w14:paraId="5AB332EB" w14:textId="67664186" w:rsidR="00696CE7" w:rsidRDefault="00696CE7" w:rsidP="00696CE7">
      <w:pPr>
        <w:pStyle w:val="BodyText"/>
        <w:numPr>
          <w:ilvl w:val="3"/>
          <w:numId w:val="5"/>
        </w:numPr>
        <w:ind w:left="2088" w:right="648" w:hanging="360"/>
      </w:pPr>
      <w:r>
        <w:t>Research taking place off University premises.</w:t>
      </w:r>
    </w:p>
    <w:p w14:paraId="71735858" w14:textId="58ECA777" w:rsidR="00696CE7" w:rsidRDefault="00696CE7" w:rsidP="00696CE7">
      <w:pPr>
        <w:pStyle w:val="BodyText"/>
        <w:numPr>
          <w:ilvl w:val="3"/>
          <w:numId w:val="5"/>
        </w:numPr>
        <w:ind w:left="2088" w:right="648" w:hanging="360"/>
      </w:pPr>
      <w:r>
        <w:t>Research conducted in collaboration with employees from outside entities.</w:t>
      </w:r>
    </w:p>
    <w:p w14:paraId="46FB80B6" w14:textId="09E16EC1" w:rsidR="00696CE7" w:rsidRDefault="00696CE7" w:rsidP="00696CE7">
      <w:pPr>
        <w:pStyle w:val="BodyText"/>
        <w:numPr>
          <w:ilvl w:val="3"/>
          <w:numId w:val="5"/>
        </w:numPr>
        <w:ind w:left="2088" w:right="648" w:hanging="360"/>
      </w:pPr>
      <w:r>
        <w:t>Research that includes the disclosure of proprietary information from an outside entity.</w:t>
      </w:r>
    </w:p>
    <w:p w14:paraId="749848AE" w14:textId="77777777" w:rsidR="00696CE7" w:rsidRDefault="00696CE7" w:rsidP="00696CE7">
      <w:pPr>
        <w:pStyle w:val="BodyText"/>
        <w:numPr>
          <w:ilvl w:val="2"/>
          <w:numId w:val="5"/>
        </w:numPr>
        <w:ind w:left="1368" w:right="648" w:hanging="360"/>
      </w:pPr>
      <w:r>
        <w:t>Particular attention should be paid when a University employee has the following relationships with an outside entity:</w:t>
      </w:r>
    </w:p>
    <w:p w14:paraId="719A9423" w14:textId="3AF47E1F" w:rsidR="00696CE7" w:rsidRDefault="00696CE7" w:rsidP="00696CE7">
      <w:pPr>
        <w:pStyle w:val="BodyText"/>
        <w:numPr>
          <w:ilvl w:val="3"/>
          <w:numId w:val="5"/>
        </w:numPr>
        <w:ind w:left="2088" w:right="648" w:hanging="360"/>
      </w:pPr>
      <w:r>
        <w:t>Ownership interest in the entity.</w:t>
      </w:r>
    </w:p>
    <w:p w14:paraId="625C31EA" w14:textId="50972E52" w:rsidR="00696CE7" w:rsidRDefault="00696CE7" w:rsidP="00696CE7">
      <w:pPr>
        <w:pStyle w:val="BodyText"/>
        <w:numPr>
          <w:ilvl w:val="3"/>
          <w:numId w:val="5"/>
        </w:numPr>
        <w:ind w:left="2088" w:right="648" w:hanging="360"/>
      </w:pPr>
      <w:r>
        <w:t>The possibility of receiving financial benefits from the entity (e.g., stock, bonuses).</w:t>
      </w:r>
    </w:p>
    <w:p w14:paraId="0ABBD931" w14:textId="73D7DADE" w:rsidR="00213EAB" w:rsidRDefault="00696CE7" w:rsidP="00696CE7">
      <w:pPr>
        <w:pStyle w:val="BodyText"/>
        <w:numPr>
          <w:ilvl w:val="3"/>
          <w:numId w:val="5"/>
        </w:numPr>
        <w:ind w:left="2088" w:right="648" w:hanging="360"/>
      </w:pPr>
      <w:r>
        <w:t xml:space="preserve">A long term or ongoing consulting relationship with the entity.  </w:t>
      </w:r>
    </w:p>
    <w:p w14:paraId="70709572" w14:textId="74C76AF3" w:rsidR="00213EAB" w:rsidRDefault="00C25816" w:rsidP="00696CE7">
      <w:pPr>
        <w:pStyle w:val="BodyText"/>
        <w:numPr>
          <w:ilvl w:val="2"/>
          <w:numId w:val="5"/>
        </w:numPr>
        <w:ind w:left="1253" w:right="648"/>
      </w:pPr>
      <w:r>
        <w:t xml:space="preserve"> Seek additional information from the employee </w:t>
      </w:r>
      <w:r w:rsidR="002F3F07">
        <w:t xml:space="preserve">and/or relevant members of the administration </w:t>
      </w:r>
      <w:r>
        <w:t xml:space="preserve">as needed. </w:t>
      </w:r>
    </w:p>
    <w:p w14:paraId="15D36153" w14:textId="4BCB70F0" w:rsidR="00C25816" w:rsidRDefault="00C25816" w:rsidP="00696CE7">
      <w:pPr>
        <w:pStyle w:val="BodyText"/>
        <w:numPr>
          <w:ilvl w:val="2"/>
          <w:numId w:val="5"/>
        </w:numPr>
        <w:ind w:left="1253" w:right="648"/>
      </w:pPr>
      <w:r>
        <w:t xml:space="preserve"> As appropriate, ask the following questions to help determine whether a conflict exists, and if so, its nature.</w:t>
      </w:r>
    </w:p>
    <w:p w14:paraId="5707B19D" w14:textId="158375FB" w:rsidR="00C25816" w:rsidRDefault="00C25816" w:rsidP="00C25816">
      <w:pPr>
        <w:pStyle w:val="BodyText"/>
        <w:numPr>
          <w:ilvl w:val="3"/>
          <w:numId w:val="5"/>
        </w:numPr>
        <w:ind w:left="2088" w:right="648" w:hanging="360"/>
      </w:pPr>
      <w:r>
        <w:t>Is there reason to believe that the employee’s financial relationship with the outside entity could jeopardize the employee’s ability conduct their work following all applicable policies and ethical standards?</w:t>
      </w:r>
      <w:r w:rsidR="00F67AF5">
        <w:t xml:space="preserve">  If research, could the employee’s role in the design, conduct, or reporting of the project be subject to bias?</w:t>
      </w:r>
    </w:p>
    <w:p w14:paraId="42798AB7" w14:textId="2B03F645" w:rsidR="00C25816" w:rsidRDefault="00C25816" w:rsidP="00C25816">
      <w:pPr>
        <w:pStyle w:val="BodyText"/>
        <w:numPr>
          <w:ilvl w:val="3"/>
          <w:numId w:val="5"/>
        </w:numPr>
        <w:ind w:left="2088" w:right="648" w:hanging="360"/>
      </w:pPr>
      <w:r>
        <w:t xml:space="preserve"> </w:t>
      </w:r>
      <w:r w:rsidR="00881F8F">
        <w:t>How will the University’s interests be protected in light of the employee’s interest in the outside entity?</w:t>
      </w:r>
    </w:p>
    <w:p w14:paraId="436F9716" w14:textId="062570E5" w:rsidR="00881F8F" w:rsidRDefault="00881F8F" w:rsidP="00C25816">
      <w:pPr>
        <w:pStyle w:val="BodyText"/>
        <w:numPr>
          <w:ilvl w:val="3"/>
          <w:numId w:val="5"/>
        </w:numPr>
        <w:ind w:left="2088" w:right="648" w:hanging="360"/>
      </w:pPr>
      <w:r>
        <w:t>How will the project contribute to the University’s teaching, research, and service mission?</w:t>
      </w:r>
    </w:p>
    <w:p w14:paraId="4D63BBB8" w14:textId="6568A408" w:rsidR="00881F8F" w:rsidRDefault="00881F8F" w:rsidP="00C25816">
      <w:pPr>
        <w:pStyle w:val="BodyText"/>
        <w:numPr>
          <w:ilvl w:val="3"/>
          <w:numId w:val="5"/>
        </w:numPr>
        <w:ind w:left="2088" w:right="648" w:hanging="360"/>
      </w:pPr>
      <w:r>
        <w:t>Are there potential benefits to the public that outweigh any potential concerns related to academic freedom, professional relationships, or the public trust?</w:t>
      </w:r>
    </w:p>
    <w:p w14:paraId="4AB341CC" w14:textId="77777777" w:rsidR="00CF72B0" w:rsidRDefault="00CF72B0" w:rsidP="00CF72B0">
      <w:pPr>
        <w:pStyle w:val="BodyText"/>
        <w:ind w:left="2088" w:right="648" w:firstLine="0"/>
      </w:pPr>
    </w:p>
    <w:p w14:paraId="7A69B280" w14:textId="22D0A6E0" w:rsidR="00881F8F" w:rsidRDefault="00881F8F" w:rsidP="00881F8F">
      <w:pPr>
        <w:pStyle w:val="BodyText"/>
        <w:numPr>
          <w:ilvl w:val="1"/>
          <w:numId w:val="5"/>
        </w:numPr>
        <w:ind w:left="576" w:right="648" w:hanging="288"/>
        <w:rPr>
          <w:b/>
        </w:rPr>
      </w:pPr>
      <w:r w:rsidRPr="00991088">
        <w:rPr>
          <w:b/>
        </w:rPr>
        <w:t>Management or Elimination of Conflict of Interest</w:t>
      </w:r>
    </w:p>
    <w:p w14:paraId="71E30B23" w14:textId="77777777" w:rsidR="004F4C9F" w:rsidRDefault="004F4C9F" w:rsidP="004F4C9F">
      <w:pPr>
        <w:pStyle w:val="BodyText"/>
        <w:ind w:left="576" w:right="648" w:firstLine="0"/>
        <w:rPr>
          <w:b/>
        </w:rPr>
      </w:pPr>
    </w:p>
    <w:p w14:paraId="0C2CEBFB" w14:textId="77777777" w:rsidR="007C23A3" w:rsidRDefault="004F4C9F" w:rsidP="004F4C9F">
      <w:pPr>
        <w:pStyle w:val="BodyText"/>
        <w:ind w:left="576" w:right="648" w:firstLine="0"/>
      </w:pPr>
      <w:r w:rsidRPr="004F4C9F">
        <w:t>If it is determined that the potential for a conflict exists and therefore should be managed or reduced, the COI Officer, in consultation with the COI Committee and/or administrative resource team as appropriate, will determine the appropriate course of action.</w:t>
      </w:r>
    </w:p>
    <w:p w14:paraId="2E2F3D3F" w14:textId="3265B967" w:rsidR="004F4C9F" w:rsidRPr="004F4C9F" w:rsidRDefault="004F4C9F" w:rsidP="004F4C9F">
      <w:pPr>
        <w:pStyle w:val="BodyText"/>
        <w:ind w:left="576" w:right="648" w:firstLine="0"/>
      </w:pPr>
      <w:r w:rsidRPr="004F4C9F">
        <w:t xml:space="preserve">  </w:t>
      </w:r>
    </w:p>
    <w:p w14:paraId="0DFC4ADD" w14:textId="5C1AD32C" w:rsidR="00881F8F" w:rsidRDefault="005C6D1C" w:rsidP="004F4C9F">
      <w:pPr>
        <w:pStyle w:val="BodyText"/>
        <w:numPr>
          <w:ilvl w:val="2"/>
          <w:numId w:val="5"/>
        </w:numPr>
        <w:ind w:left="1253" w:right="648"/>
      </w:pPr>
      <w:r>
        <w:lastRenderedPageBreak/>
        <w:t>There are many options available for management of conflict of interest, including</w:t>
      </w:r>
    </w:p>
    <w:p w14:paraId="19FEF8B7" w14:textId="6B4B55A7" w:rsidR="005C6D1C" w:rsidRDefault="005C6D1C" w:rsidP="004F4C9F">
      <w:pPr>
        <w:pStyle w:val="BodyText"/>
        <w:numPr>
          <w:ilvl w:val="3"/>
          <w:numId w:val="5"/>
        </w:numPr>
        <w:ind w:left="2088" w:right="648" w:hanging="360"/>
      </w:pPr>
      <w:r>
        <w:t>Notice to those involved in the project of the employee’s conflicting interests</w:t>
      </w:r>
    </w:p>
    <w:p w14:paraId="1CF482D1" w14:textId="6DEB8E83" w:rsidR="005C6D1C" w:rsidRDefault="005C6D1C" w:rsidP="0044332B">
      <w:pPr>
        <w:pStyle w:val="BodyText"/>
        <w:numPr>
          <w:ilvl w:val="3"/>
          <w:numId w:val="5"/>
        </w:numPr>
        <w:ind w:left="2088" w:right="648" w:hanging="360"/>
      </w:pPr>
      <w:r>
        <w:t xml:space="preserve">Appointment of additional, non-conflicted employees to monitor the project in terms of guarding against bias in research findings, providing additional accountability for financial matters, and/or protecting student interests.   </w:t>
      </w:r>
    </w:p>
    <w:p w14:paraId="4421DDAE" w14:textId="73ABEFF9" w:rsidR="005C6D1C" w:rsidRDefault="005C6D1C" w:rsidP="004F4C9F">
      <w:pPr>
        <w:pStyle w:val="BodyText"/>
        <w:numPr>
          <w:ilvl w:val="3"/>
          <w:numId w:val="5"/>
        </w:numPr>
        <w:ind w:left="2088" w:right="648" w:hanging="360"/>
      </w:pPr>
      <w:r>
        <w:t>Public disclosure of the conflicting interest</w:t>
      </w:r>
    </w:p>
    <w:p w14:paraId="5633DC8F" w14:textId="1EA1349D" w:rsidR="007C23A3" w:rsidRDefault="007C23A3" w:rsidP="004F4C9F">
      <w:pPr>
        <w:pStyle w:val="BodyText"/>
        <w:numPr>
          <w:ilvl w:val="3"/>
          <w:numId w:val="5"/>
        </w:numPr>
        <w:ind w:left="2088" w:right="648" w:hanging="360"/>
      </w:pPr>
      <w:r>
        <w:t>Acknowledgement of the conflict interest in consent forms</w:t>
      </w:r>
    </w:p>
    <w:p w14:paraId="219EDCB5" w14:textId="05911530" w:rsidR="005C6D1C" w:rsidRDefault="005C6D1C" w:rsidP="004F4C9F">
      <w:pPr>
        <w:pStyle w:val="BodyText"/>
        <w:numPr>
          <w:ilvl w:val="3"/>
          <w:numId w:val="5"/>
        </w:numPr>
        <w:ind w:left="2088" w:right="648" w:hanging="360"/>
      </w:pPr>
      <w:r>
        <w:t>Modification of the research or project design</w:t>
      </w:r>
    </w:p>
    <w:p w14:paraId="35873AC7" w14:textId="0D0DC3C7" w:rsidR="005C6D1C" w:rsidRDefault="005C6D1C" w:rsidP="004F4C9F">
      <w:pPr>
        <w:pStyle w:val="BodyText"/>
        <w:numPr>
          <w:ilvl w:val="3"/>
          <w:numId w:val="5"/>
        </w:numPr>
        <w:ind w:left="2088" w:right="648" w:hanging="360"/>
      </w:pPr>
      <w:r>
        <w:t>Removal of the employee from specific responsibilities</w:t>
      </w:r>
    </w:p>
    <w:p w14:paraId="74142DA8" w14:textId="2905B30E" w:rsidR="00991088" w:rsidRDefault="00991088" w:rsidP="004F4C9F">
      <w:pPr>
        <w:pStyle w:val="BodyText"/>
        <w:numPr>
          <w:ilvl w:val="2"/>
          <w:numId w:val="5"/>
        </w:numPr>
        <w:ind w:left="1253" w:right="648"/>
      </w:pPr>
      <w:r>
        <w:t>In some circumstances, elimination of the conflict may be deemed necessary, including</w:t>
      </w:r>
    </w:p>
    <w:p w14:paraId="452888DB" w14:textId="1B67D619" w:rsidR="00991088" w:rsidRPr="00991088" w:rsidRDefault="00991088" w:rsidP="004F4C9F">
      <w:pPr>
        <w:pStyle w:val="BodyText"/>
        <w:numPr>
          <w:ilvl w:val="0"/>
          <w:numId w:val="10"/>
        </w:numPr>
        <w:ind w:left="2016" w:right="648" w:hanging="288"/>
      </w:pPr>
      <w:r w:rsidRPr="00991088">
        <w:t>Non-acceptance of the gift or grant</w:t>
      </w:r>
    </w:p>
    <w:p w14:paraId="1BD78134" w14:textId="5225036F" w:rsidR="00991088" w:rsidRPr="00991088" w:rsidRDefault="00991088" w:rsidP="004F4C9F">
      <w:pPr>
        <w:pStyle w:val="BodyText"/>
        <w:numPr>
          <w:ilvl w:val="0"/>
          <w:numId w:val="10"/>
        </w:numPr>
        <w:ind w:left="2016" w:right="648" w:hanging="288"/>
      </w:pPr>
      <w:r w:rsidRPr="00991088">
        <w:t>Withdrawal of the proposed project</w:t>
      </w:r>
    </w:p>
    <w:p w14:paraId="32F3E856" w14:textId="28E94599" w:rsidR="00991088" w:rsidRDefault="00991088" w:rsidP="004F4C9F">
      <w:pPr>
        <w:pStyle w:val="BodyText"/>
        <w:numPr>
          <w:ilvl w:val="0"/>
          <w:numId w:val="10"/>
        </w:numPr>
        <w:ind w:left="2016" w:right="648" w:hanging="288"/>
      </w:pPr>
      <w:r>
        <w:t>Employee divestiture of the conflicted interest</w:t>
      </w:r>
    </w:p>
    <w:p w14:paraId="2F39B9D1" w14:textId="510F621D" w:rsidR="00040BBC" w:rsidRDefault="004F4C9F" w:rsidP="004F4C9F">
      <w:pPr>
        <w:pStyle w:val="BodyText"/>
        <w:numPr>
          <w:ilvl w:val="2"/>
          <w:numId w:val="5"/>
        </w:numPr>
        <w:ind w:left="1368" w:right="648" w:hanging="360"/>
      </w:pPr>
      <w:r>
        <w:t>The course of action decided upon should be documented in the form of a management plan.  The management plan should be shared with and acknowledged by the employee’s direct supervisor</w:t>
      </w:r>
      <w:r w:rsidR="00040BBC">
        <w:t xml:space="preserve"> (e.g., department chair).  When the project involves external funding</w:t>
      </w:r>
      <w:r w:rsidR="007C23A3">
        <w:t xml:space="preserve"> and/or human subjects research</w:t>
      </w:r>
      <w:r w:rsidR="00040BBC">
        <w:t xml:space="preserve">, </w:t>
      </w:r>
      <w:r w:rsidR="007C23A3">
        <w:t xml:space="preserve">the </w:t>
      </w:r>
      <w:r w:rsidR="00040BBC">
        <w:t xml:space="preserve">management plan also must be signed by a representative of the Dean’s Office (or equivalent) and the Vice Chancellor for Research and Economic Development.  </w:t>
      </w:r>
    </w:p>
    <w:p w14:paraId="049DF68B" w14:textId="460F19C1" w:rsidR="004F4C9F" w:rsidRDefault="004F4C9F" w:rsidP="004F4C9F">
      <w:pPr>
        <w:pStyle w:val="BodyText"/>
        <w:numPr>
          <w:ilvl w:val="2"/>
          <w:numId w:val="5"/>
        </w:numPr>
        <w:ind w:left="1368" w:right="648" w:hanging="360"/>
      </w:pPr>
      <w:r>
        <w:t xml:space="preserve"> </w:t>
      </w:r>
      <w:r w:rsidR="007C23A3">
        <w:t xml:space="preserve">Management plans should be reviewed annually or any time that changes occur with the project that could impact the nature of the conflict. </w:t>
      </w:r>
    </w:p>
    <w:p w14:paraId="6F345789" w14:textId="128171E6" w:rsidR="007C23A3" w:rsidRDefault="007C23A3" w:rsidP="004F4C9F">
      <w:pPr>
        <w:pStyle w:val="BodyText"/>
        <w:numPr>
          <w:ilvl w:val="2"/>
          <w:numId w:val="5"/>
        </w:numPr>
        <w:ind w:left="1368" w:right="648" w:hanging="360"/>
      </w:pPr>
      <w:r>
        <w:t xml:space="preserve">Approved management plans should be stored with the initial disclosure via the AIR system and shared with individuals responsible for oversight of research compliance (e.g., The Office of Research Integrity). </w:t>
      </w:r>
    </w:p>
    <w:p w14:paraId="70D4C527" w14:textId="77777777" w:rsidR="00F80FBA" w:rsidRDefault="00F80FBA" w:rsidP="00F80FBA">
      <w:pPr>
        <w:pStyle w:val="BodyText"/>
        <w:ind w:left="1368" w:right="648" w:firstLine="0"/>
      </w:pPr>
    </w:p>
    <w:p w14:paraId="3DCACB53" w14:textId="1C6DC787" w:rsidR="00F80FBA" w:rsidRDefault="00F80FBA" w:rsidP="00F80FBA">
      <w:pPr>
        <w:pStyle w:val="BodyText"/>
        <w:numPr>
          <w:ilvl w:val="1"/>
          <w:numId w:val="5"/>
        </w:numPr>
        <w:ind w:left="590" w:right="648" w:hanging="302"/>
        <w:rPr>
          <w:b/>
        </w:rPr>
      </w:pPr>
      <w:r w:rsidRPr="00F80FBA">
        <w:rPr>
          <w:b/>
        </w:rPr>
        <w:t>Appeals</w:t>
      </w:r>
    </w:p>
    <w:p w14:paraId="2D9C627A" w14:textId="77777777" w:rsidR="00F80FBA" w:rsidRDefault="00F80FBA" w:rsidP="00F80FBA">
      <w:pPr>
        <w:pStyle w:val="BodyText"/>
        <w:ind w:left="590" w:right="648" w:firstLine="0"/>
        <w:rPr>
          <w:b/>
        </w:rPr>
      </w:pPr>
    </w:p>
    <w:p w14:paraId="637ABF28" w14:textId="3400F1E1" w:rsidR="00F80FBA" w:rsidRDefault="00F80FBA" w:rsidP="00F80FBA">
      <w:pPr>
        <w:pStyle w:val="BodyText"/>
        <w:ind w:left="590" w:right="648" w:firstLine="0"/>
      </w:pPr>
      <w:r w:rsidRPr="00F80FBA">
        <w:t xml:space="preserve">In the event that an employee feels that decisions regarding a potential conflict of interest are unreasonable, they may ask for a secondary review of the materials.  Faculty appeals will be heard by the Provost or the Provosts’ designee.  Non-faculty appeals will be heard by the senior administrator best positioned to review the case.  </w:t>
      </w:r>
    </w:p>
    <w:p w14:paraId="7982315C" w14:textId="77777777" w:rsidR="009464C2" w:rsidRDefault="009464C2" w:rsidP="00F80FBA">
      <w:pPr>
        <w:pStyle w:val="BodyText"/>
        <w:ind w:left="590" w:right="648" w:firstLine="0"/>
      </w:pPr>
    </w:p>
    <w:p w14:paraId="12AC9F05" w14:textId="0EC2AD54" w:rsidR="009464C2" w:rsidRDefault="009464C2" w:rsidP="009464C2">
      <w:pPr>
        <w:pStyle w:val="BodyText"/>
        <w:numPr>
          <w:ilvl w:val="1"/>
          <w:numId w:val="5"/>
        </w:numPr>
        <w:ind w:left="590" w:right="648"/>
        <w:rPr>
          <w:b/>
        </w:rPr>
      </w:pPr>
      <w:r>
        <w:t xml:space="preserve"> </w:t>
      </w:r>
      <w:r w:rsidRPr="009464C2">
        <w:rPr>
          <w:b/>
        </w:rPr>
        <w:t>Related Concerns</w:t>
      </w:r>
    </w:p>
    <w:p w14:paraId="5D8030DA" w14:textId="77777777" w:rsidR="009464C2" w:rsidRDefault="009464C2" w:rsidP="009464C2">
      <w:pPr>
        <w:pStyle w:val="BodyText"/>
        <w:ind w:left="590" w:right="648" w:firstLine="0"/>
        <w:rPr>
          <w:b/>
        </w:rPr>
      </w:pPr>
    </w:p>
    <w:p w14:paraId="19DF0406" w14:textId="60A87B0E" w:rsidR="009464C2" w:rsidRDefault="009464C2" w:rsidP="009464C2">
      <w:pPr>
        <w:pStyle w:val="BodyText"/>
        <w:ind w:left="590" w:right="648" w:firstLine="0"/>
      </w:pPr>
      <w:r w:rsidRPr="009464C2">
        <w:t xml:space="preserve">As detailed in the UNCG Policy on Conflict of Commitment and Interest, multiple policies, procedures, and regulations intersect with </w:t>
      </w:r>
      <w:r>
        <w:t>the review and management of potential conflicts of interest (e.g., personnel policies, regulations regarding the use of State resources, State purchasing guidelines).  In situations where the predominant concerns regarding conflict of interest are administrative in nature (i.e., related to the administrative responsibilities of the employee), or involve personnel issues (e.g., resulting in conflicts between employees, jeopardizing the academic progress of students), the COI Officer may defer review of all or part of the situation to the appr</w:t>
      </w:r>
      <w:r w:rsidR="00A35DDC">
        <w:t>opriate senior administrator.</w:t>
      </w:r>
    </w:p>
    <w:p w14:paraId="3D46D00E" w14:textId="77777777" w:rsidR="00A35DDC" w:rsidRDefault="00A35DDC" w:rsidP="009464C2">
      <w:pPr>
        <w:pStyle w:val="BodyText"/>
        <w:ind w:left="590" w:right="648" w:firstLine="0"/>
      </w:pPr>
    </w:p>
    <w:p w14:paraId="3A85BD59" w14:textId="54943C7E" w:rsidR="00A35DDC" w:rsidRPr="009464C2" w:rsidRDefault="00A35DDC" w:rsidP="009464C2">
      <w:pPr>
        <w:pStyle w:val="BodyText"/>
        <w:ind w:left="590" w:right="648" w:firstLine="0"/>
      </w:pPr>
      <w:r>
        <w:t>When a conflict of interest is related to human subjects research, the Institutional Review Board has final jurisdiction over decisions regarding project approval or disapproval and plans for managing the impact of conflict of interest on the project in question.</w:t>
      </w:r>
    </w:p>
    <w:p w14:paraId="4D05D200" w14:textId="77777777" w:rsidR="00671BB2" w:rsidRDefault="00671BB2">
      <w:pPr>
        <w:spacing w:line="120" w:lineRule="exact"/>
        <w:rPr>
          <w:sz w:val="12"/>
          <w:szCs w:val="12"/>
        </w:rPr>
      </w:pPr>
    </w:p>
    <w:p w14:paraId="7736A0B3" w14:textId="77777777" w:rsidR="00CF72B0" w:rsidRDefault="00CF72B0">
      <w:pPr>
        <w:spacing w:line="200" w:lineRule="exact"/>
        <w:rPr>
          <w:sz w:val="20"/>
          <w:szCs w:val="20"/>
        </w:rPr>
      </w:pPr>
    </w:p>
    <w:p w14:paraId="00C46E61" w14:textId="77777777" w:rsidR="00723D48" w:rsidRDefault="00723D48">
      <w:pPr>
        <w:spacing w:line="200" w:lineRule="exact"/>
        <w:rPr>
          <w:sz w:val="20"/>
          <w:szCs w:val="20"/>
        </w:rPr>
      </w:pPr>
    </w:p>
    <w:p w14:paraId="0ACB266E" w14:textId="77777777" w:rsidR="00723D48" w:rsidRDefault="00723D48">
      <w:pPr>
        <w:spacing w:line="200" w:lineRule="exact"/>
        <w:rPr>
          <w:sz w:val="20"/>
          <w:szCs w:val="20"/>
        </w:rPr>
      </w:pPr>
    </w:p>
    <w:p w14:paraId="2E8DFD5D" w14:textId="77777777" w:rsidR="00723D48" w:rsidRDefault="00723D48">
      <w:pPr>
        <w:spacing w:line="200" w:lineRule="exact"/>
        <w:rPr>
          <w:sz w:val="20"/>
          <w:szCs w:val="20"/>
        </w:rPr>
      </w:pPr>
    </w:p>
    <w:p w14:paraId="30028ED6" w14:textId="77777777" w:rsidR="00CF72B0" w:rsidRDefault="00CF72B0">
      <w:pPr>
        <w:spacing w:line="200" w:lineRule="exact"/>
        <w:rPr>
          <w:sz w:val="20"/>
          <w:szCs w:val="20"/>
        </w:rPr>
      </w:pPr>
    </w:p>
    <w:p w14:paraId="1D54C731" w14:textId="77777777" w:rsidR="00671BB2" w:rsidRDefault="00EA2FF8">
      <w:pPr>
        <w:pStyle w:val="Heading1"/>
        <w:numPr>
          <w:ilvl w:val="0"/>
          <w:numId w:val="5"/>
        </w:numPr>
        <w:tabs>
          <w:tab w:val="left" w:pos="460"/>
        </w:tabs>
        <w:ind w:left="460" w:hanging="360"/>
        <w:rPr>
          <w:b w:val="0"/>
          <w:bCs w:val="0"/>
        </w:rPr>
      </w:pPr>
      <w:r>
        <w:t>C</w:t>
      </w:r>
      <w:r>
        <w:rPr>
          <w:spacing w:val="-1"/>
        </w:rPr>
        <w:t>ONF</w:t>
      </w:r>
      <w:r>
        <w:rPr>
          <w:spacing w:val="-2"/>
        </w:rPr>
        <w:t>I</w:t>
      </w:r>
      <w:r>
        <w:t>D</w:t>
      </w:r>
      <w:r>
        <w:rPr>
          <w:spacing w:val="-1"/>
        </w:rPr>
        <w:t>E</w:t>
      </w:r>
      <w:r>
        <w:rPr>
          <w:spacing w:val="-2"/>
        </w:rPr>
        <w:t>N</w:t>
      </w:r>
      <w:r>
        <w:rPr>
          <w:spacing w:val="-1"/>
        </w:rPr>
        <w:t>TI</w:t>
      </w:r>
      <w:r>
        <w:t>A</w:t>
      </w:r>
      <w:r>
        <w:rPr>
          <w:spacing w:val="-1"/>
        </w:rPr>
        <w:t>LIT</w:t>
      </w:r>
      <w:r>
        <w:t>Y</w:t>
      </w:r>
      <w:r>
        <w:rPr>
          <w:spacing w:val="-1"/>
        </w:rPr>
        <w:t xml:space="preserve"> </w:t>
      </w:r>
      <w:r>
        <w:t>A</w:t>
      </w:r>
      <w:r>
        <w:rPr>
          <w:spacing w:val="-2"/>
        </w:rPr>
        <w:t>N</w:t>
      </w:r>
      <w:r>
        <w:t xml:space="preserve">D </w:t>
      </w:r>
      <w:r>
        <w:rPr>
          <w:spacing w:val="-1"/>
        </w:rPr>
        <w:t>R</w:t>
      </w:r>
      <w:r>
        <w:rPr>
          <w:spacing w:val="-2"/>
        </w:rPr>
        <w:t>E</w:t>
      </w:r>
      <w:r>
        <w:t>C</w:t>
      </w:r>
      <w:r>
        <w:rPr>
          <w:spacing w:val="-1"/>
        </w:rPr>
        <w:t>OR</w:t>
      </w:r>
      <w:r>
        <w:t>D</w:t>
      </w:r>
      <w:r>
        <w:rPr>
          <w:spacing w:val="-2"/>
        </w:rPr>
        <w:t xml:space="preserve"> </w:t>
      </w:r>
      <w:r>
        <w:t>K</w:t>
      </w:r>
      <w:r>
        <w:rPr>
          <w:spacing w:val="-1"/>
        </w:rPr>
        <w:t>EE</w:t>
      </w:r>
      <w:r>
        <w:t>P</w:t>
      </w:r>
      <w:r>
        <w:rPr>
          <w:spacing w:val="-1"/>
        </w:rPr>
        <w:t>I</w:t>
      </w:r>
      <w:r>
        <w:rPr>
          <w:spacing w:val="-2"/>
        </w:rPr>
        <w:t>N</w:t>
      </w:r>
      <w:r>
        <w:t>G</w:t>
      </w:r>
    </w:p>
    <w:p w14:paraId="586A6CAE" w14:textId="77777777" w:rsidR="00671BB2" w:rsidRDefault="00671BB2">
      <w:pPr>
        <w:spacing w:before="11" w:line="260" w:lineRule="exact"/>
        <w:rPr>
          <w:sz w:val="26"/>
          <w:szCs w:val="26"/>
        </w:rPr>
      </w:pPr>
    </w:p>
    <w:p w14:paraId="05D82CCD" w14:textId="2E5314A4" w:rsidR="00671BB2" w:rsidRDefault="00EA2FF8">
      <w:pPr>
        <w:pStyle w:val="BodyText"/>
        <w:spacing w:line="239" w:lineRule="auto"/>
        <w:ind w:left="280" w:right="201" w:firstLine="0"/>
      </w:pPr>
      <w:r>
        <w:rPr>
          <w:spacing w:val="-1"/>
        </w:rPr>
        <w:t>Comp</w:t>
      </w:r>
      <w:r>
        <w:t>le</w:t>
      </w:r>
      <w:r>
        <w:rPr>
          <w:spacing w:val="-1"/>
        </w:rPr>
        <w:t>t</w:t>
      </w:r>
      <w:r>
        <w:t>ed d</w:t>
      </w:r>
      <w:r>
        <w:rPr>
          <w:spacing w:val="-1"/>
        </w:rPr>
        <w:t>i</w:t>
      </w:r>
      <w:r>
        <w:t>s</w:t>
      </w:r>
      <w:r>
        <w:rPr>
          <w:spacing w:val="-1"/>
        </w:rPr>
        <w:t>c</w:t>
      </w:r>
      <w:r>
        <w:t>l</w:t>
      </w:r>
      <w:r>
        <w:rPr>
          <w:spacing w:val="-1"/>
        </w:rPr>
        <w:t>os</w:t>
      </w:r>
      <w:r>
        <w:t>ure</w:t>
      </w:r>
      <w:r>
        <w:rPr>
          <w:spacing w:val="-1"/>
        </w:rPr>
        <w:t xml:space="preserve"> </w:t>
      </w:r>
      <w:r>
        <w:t>f</w:t>
      </w:r>
      <w:r>
        <w:rPr>
          <w:spacing w:val="-1"/>
        </w:rPr>
        <w:t>o</w:t>
      </w:r>
      <w:r>
        <w:t>r</w:t>
      </w:r>
      <w:r>
        <w:rPr>
          <w:spacing w:val="-2"/>
        </w:rPr>
        <w:t>m</w:t>
      </w:r>
      <w:r>
        <w:t xml:space="preserve">s </w:t>
      </w:r>
      <w:r>
        <w:rPr>
          <w:spacing w:val="-1"/>
        </w:rPr>
        <w:t>a</w:t>
      </w:r>
      <w:r>
        <w:t xml:space="preserve">re </w:t>
      </w:r>
      <w:r>
        <w:rPr>
          <w:spacing w:val="-1"/>
        </w:rPr>
        <w:t>co</w:t>
      </w:r>
      <w:r>
        <w:rPr>
          <w:spacing w:val="-2"/>
        </w:rPr>
        <w:t>n</w:t>
      </w:r>
      <w:r>
        <w:t>fid</w:t>
      </w:r>
      <w:r>
        <w:rPr>
          <w:spacing w:val="-2"/>
        </w:rPr>
        <w:t>e</w:t>
      </w:r>
      <w:r>
        <w:rPr>
          <w:spacing w:val="-1"/>
        </w:rPr>
        <w:t>nt</w:t>
      </w:r>
      <w:r>
        <w:t>ial</w:t>
      </w:r>
      <w:r>
        <w:rPr>
          <w:spacing w:val="-1"/>
        </w:rPr>
        <w:t xml:space="preserve"> p</w:t>
      </w:r>
      <w:r>
        <w:t>ers</w:t>
      </w:r>
      <w:r>
        <w:rPr>
          <w:spacing w:val="-1"/>
        </w:rPr>
        <w:t>on</w:t>
      </w:r>
      <w:r>
        <w:rPr>
          <w:spacing w:val="-2"/>
        </w:rPr>
        <w:t>n</w:t>
      </w:r>
      <w:r>
        <w:t>el re</w:t>
      </w:r>
      <w:r>
        <w:rPr>
          <w:spacing w:val="-1"/>
        </w:rPr>
        <w:t>c</w:t>
      </w:r>
      <w:r>
        <w:rPr>
          <w:spacing w:val="-2"/>
        </w:rPr>
        <w:t>o</w:t>
      </w:r>
      <w:r>
        <w:t>rds</w:t>
      </w:r>
      <w:r>
        <w:rPr>
          <w:spacing w:val="-1"/>
        </w:rPr>
        <w:t xml:space="preserve"> </w:t>
      </w:r>
      <w:r>
        <w:t>as</w:t>
      </w:r>
      <w:r>
        <w:rPr>
          <w:spacing w:val="-2"/>
        </w:rPr>
        <w:t xml:space="preserve"> </w:t>
      </w:r>
      <w:r>
        <w:t>defi</w:t>
      </w:r>
      <w:r>
        <w:rPr>
          <w:spacing w:val="-2"/>
        </w:rPr>
        <w:t>n</w:t>
      </w:r>
      <w:r>
        <w:t xml:space="preserve">ed </w:t>
      </w:r>
      <w:r>
        <w:rPr>
          <w:spacing w:val="-1"/>
        </w:rPr>
        <w:t>b</w:t>
      </w:r>
      <w:r>
        <w:t>y</w:t>
      </w:r>
      <w:r>
        <w:rPr>
          <w:spacing w:val="-1"/>
        </w:rPr>
        <w:t xml:space="preserve"> th</w:t>
      </w:r>
      <w:r>
        <w:t>e S</w:t>
      </w:r>
      <w:r>
        <w:rPr>
          <w:spacing w:val="-1"/>
        </w:rPr>
        <w:t>t</w:t>
      </w:r>
      <w:r>
        <w:t>a</w:t>
      </w:r>
      <w:r>
        <w:rPr>
          <w:spacing w:val="-1"/>
        </w:rPr>
        <w:t>t</w:t>
      </w:r>
      <w:r>
        <w:t>e</w:t>
      </w:r>
      <w:r>
        <w:rPr>
          <w:spacing w:val="-1"/>
        </w:rPr>
        <w:t xml:space="preserve"> </w:t>
      </w:r>
      <w:r>
        <w:t>Pe</w:t>
      </w:r>
      <w:r>
        <w:rPr>
          <w:spacing w:val="-2"/>
        </w:rPr>
        <w:t>r</w:t>
      </w:r>
      <w:r>
        <w:t>s</w:t>
      </w:r>
      <w:r>
        <w:rPr>
          <w:spacing w:val="-2"/>
        </w:rPr>
        <w:t>o</w:t>
      </w:r>
      <w:r>
        <w:rPr>
          <w:spacing w:val="-1"/>
        </w:rPr>
        <w:t>nn</w:t>
      </w:r>
      <w:r>
        <w:t>el</w:t>
      </w:r>
      <w:r>
        <w:rPr>
          <w:spacing w:val="-1"/>
        </w:rPr>
        <w:t xml:space="preserve"> </w:t>
      </w:r>
      <w:r>
        <w:t>Re</w:t>
      </w:r>
      <w:r>
        <w:rPr>
          <w:spacing w:val="-1"/>
        </w:rPr>
        <w:t>co</w:t>
      </w:r>
      <w:r>
        <w:t>r</w:t>
      </w:r>
      <w:r>
        <w:rPr>
          <w:spacing w:val="-2"/>
        </w:rPr>
        <w:t>d</w:t>
      </w:r>
      <w:r>
        <w:t>s A</w:t>
      </w:r>
      <w:r>
        <w:rPr>
          <w:spacing w:val="-1"/>
        </w:rPr>
        <w:t>ct</w:t>
      </w:r>
      <w:r>
        <w:t xml:space="preserve">. </w:t>
      </w:r>
      <w:r>
        <w:rPr>
          <w:spacing w:val="-1"/>
        </w:rPr>
        <w:t>Th</w:t>
      </w:r>
      <w:r>
        <w:t xml:space="preserve">e </w:t>
      </w:r>
      <w:r>
        <w:rPr>
          <w:spacing w:val="-1"/>
        </w:rPr>
        <w:t>p</w:t>
      </w:r>
      <w:r>
        <w:t>r</w:t>
      </w:r>
      <w:r>
        <w:rPr>
          <w:spacing w:val="-1"/>
        </w:rPr>
        <w:t>o</w:t>
      </w:r>
      <w:r>
        <w:rPr>
          <w:spacing w:val="-2"/>
        </w:rPr>
        <w:t>v</w:t>
      </w:r>
      <w:r>
        <w:t>isi</w:t>
      </w:r>
      <w:r>
        <w:rPr>
          <w:spacing w:val="-1"/>
        </w:rPr>
        <w:t>o</w:t>
      </w:r>
      <w:r>
        <w:rPr>
          <w:spacing w:val="-2"/>
        </w:rPr>
        <w:t>n</w:t>
      </w:r>
      <w:r>
        <w:t xml:space="preserve">s </w:t>
      </w:r>
      <w:r>
        <w:rPr>
          <w:spacing w:val="-2"/>
        </w:rPr>
        <w:t>o</w:t>
      </w:r>
      <w:r>
        <w:t xml:space="preserve">f </w:t>
      </w:r>
      <w:r>
        <w:rPr>
          <w:spacing w:val="-1"/>
        </w:rPr>
        <w:t>th</w:t>
      </w:r>
      <w:r>
        <w:t>at</w:t>
      </w:r>
      <w:r>
        <w:rPr>
          <w:spacing w:val="-2"/>
        </w:rPr>
        <w:t xml:space="preserve"> </w:t>
      </w:r>
      <w:r>
        <w:t>A</w:t>
      </w:r>
      <w:r>
        <w:rPr>
          <w:spacing w:val="-1"/>
        </w:rPr>
        <w:t>c</w:t>
      </w:r>
      <w:r>
        <w:t>t</w:t>
      </w:r>
      <w:r>
        <w:rPr>
          <w:spacing w:val="-1"/>
        </w:rPr>
        <w:t xml:space="preserve"> </w:t>
      </w:r>
      <w:r>
        <w:t>g</w:t>
      </w:r>
      <w:r>
        <w:rPr>
          <w:spacing w:val="-1"/>
        </w:rPr>
        <w:t>ov</w:t>
      </w:r>
      <w:r>
        <w:t>er</w:t>
      </w:r>
      <w:r>
        <w:rPr>
          <w:spacing w:val="-1"/>
        </w:rPr>
        <w:t>n</w:t>
      </w:r>
      <w:r>
        <w:t>i</w:t>
      </w:r>
      <w:r>
        <w:rPr>
          <w:spacing w:val="-2"/>
        </w:rPr>
        <w:t>n</w:t>
      </w:r>
      <w:r>
        <w:t>g a</w:t>
      </w:r>
      <w:r>
        <w:rPr>
          <w:spacing w:val="-1"/>
        </w:rPr>
        <w:t>c</w:t>
      </w:r>
      <w:r>
        <w:rPr>
          <w:spacing w:val="-2"/>
        </w:rPr>
        <w:t>c</w:t>
      </w:r>
      <w:r>
        <w:t>ess</w:t>
      </w:r>
      <w:r>
        <w:rPr>
          <w:spacing w:val="-1"/>
        </w:rPr>
        <w:t xml:space="preserve"> t</w:t>
      </w:r>
      <w:r>
        <w:t>o a</w:t>
      </w:r>
      <w:r>
        <w:rPr>
          <w:spacing w:val="-2"/>
        </w:rPr>
        <w:t>n</w:t>
      </w:r>
      <w:r>
        <w:t xml:space="preserve">d </w:t>
      </w:r>
      <w:r>
        <w:rPr>
          <w:spacing w:val="-1"/>
        </w:rPr>
        <w:t>conf</w:t>
      </w:r>
      <w:r>
        <w:t>ide</w:t>
      </w:r>
      <w:r>
        <w:rPr>
          <w:spacing w:val="-1"/>
        </w:rPr>
        <w:t>nti</w:t>
      </w:r>
      <w:r>
        <w:t>a</w:t>
      </w:r>
      <w:r>
        <w:rPr>
          <w:spacing w:val="-1"/>
        </w:rPr>
        <w:t>l</w:t>
      </w:r>
      <w:r>
        <w:t>i</w:t>
      </w:r>
      <w:r>
        <w:rPr>
          <w:spacing w:val="-1"/>
        </w:rPr>
        <w:t>t</w:t>
      </w:r>
      <w:r>
        <w:t xml:space="preserve">y </w:t>
      </w:r>
      <w:r>
        <w:rPr>
          <w:spacing w:val="-1"/>
        </w:rPr>
        <w:t>o</w:t>
      </w:r>
      <w:r>
        <w:t>f</w:t>
      </w:r>
      <w:r>
        <w:rPr>
          <w:spacing w:val="-1"/>
        </w:rPr>
        <w:t xml:space="preserve"> p</w:t>
      </w:r>
      <w:r>
        <w:t>ers</w:t>
      </w:r>
      <w:r>
        <w:rPr>
          <w:spacing w:val="-1"/>
        </w:rPr>
        <w:t>o</w:t>
      </w:r>
      <w:r>
        <w:rPr>
          <w:spacing w:val="-2"/>
        </w:rPr>
        <w:t>n</w:t>
      </w:r>
      <w:r>
        <w:rPr>
          <w:spacing w:val="-1"/>
        </w:rPr>
        <w:t>n</w:t>
      </w:r>
      <w:r>
        <w:t>el re</w:t>
      </w:r>
      <w:r>
        <w:rPr>
          <w:spacing w:val="-1"/>
        </w:rPr>
        <w:t>c</w:t>
      </w:r>
      <w:r>
        <w:rPr>
          <w:spacing w:val="-2"/>
        </w:rPr>
        <w:t>o</w:t>
      </w:r>
      <w:r>
        <w:t>rds</w:t>
      </w:r>
      <w:r>
        <w:rPr>
          <w:spacing w:val="-1"/>
        </w:rPr>
        <w:t xml:space="preserve"> sh</w:t>
      </w:r>
      <w:r>
        <w:t>a</w:t>
      </w:r>
      <w:r>
        <w:rPr>
          <w:spacing w:val="-1"/>
        </w:rPr>
        <w:t>l</w:t>
      </w:r>
      <w:r>
        <w:t xml:space="preserve">l </w:t>
      </w:r>
      <w:r>
        <w:rPr>
          <w:spacing w:val="-1"/>
        </w:rPr>
        <w:t>b</w:t>
      </w:r>
      <w:r>
        <w:t>e</w:t>
      </w:r>
      <w:r>
        <w:rPr>
          <w:spacing w:val="-1"/>
        </w:rPr>
        <w:t xml:space="preserve"> </w:t>
      </w:r>
      <w:r>
        <w:t>s</w:t>
      </w:r>
      <w:r>
        <w:rPr>
          <w:spacing w:val="-1"/>
        </w:rPr>
        <w:t>t</w:t>
      </w:r>
      <w:r>
        <w:t>ri</w:t>
      </w:r>
      <w:r>
        <w:rPr>
          <w:spacing w:val="-1"/>
        </w:rPr>
        <w:t>ctl</w:t>
      </w:r>
      <w:r>
        <w:t xml:space="preserve">y </w:t>
      </w:r>
      <w:r>
        <w:rPr>
          <w:spacing w:val="-1"/>
        </w:rPr>
        <w:t>ob</w:t>
      </w:r>
      <w:r>
        <w:t>ser</w:t>
      </w:r>
      <w:r>
        <w:rPr>
          <w:spacing w:val="-1"/>
        </w:rPr>
        <w:t>v</w:t>
      </w:r>
      <w:r>
        <w:t xml:space="preserve">ed. </w:t>
      </w:r>
      <w:r>
        <w:rPr>
          <w:spacing w:val="-1"/>
        </w:rPr>
        <w:t>Th</w:t>
      </w:r>
      <w:r>
        <w:t>e</w:t>
      </w:r>
      <w:r>
        <w:rPr>
          <w:spacing w:val="-1"/>
        </w:rPr>
        <w:t xml:space="preserve"> </w:t>
      </w:r>
      <w:r>
        <w:rPr>
          <w:spacing w:val="-2"/>
        </w:rPr>
        <w:t>C</w:t>
      </w:r>
      <w:r>
        <w:rPr>
          <w:spacing w:val="-1"/>
        </w:rPr>
        <w:t>on</w:t>
      </w:r>
      <w:r>
        <w:t>f</w:t>
      </w:r>
      <w:r>
        <w:rPr>
          <w:spacing w:val="-1"/>
        </w:rPr>
        <w:t>l</w:t>
      </w:r>
      <w:r>
        <w:t>i</w:t>
      </w:r>
      <w:r>
        <w:rPr>
          <w:spacing w:val="-1"/>
        </w:rPr>
        <w:t>ct</w:t>
      </w:r>
      <w:r>
        <w:t xml:space="preserve"> </w:t>
      </w:r>
      <w:r>
        <w:rPr>
          <w:spacing w:val="-1"/>
        </w:rPr>
        <w:t>o</w:t>
      </w:r>
      <w:r>
        <w:t>f</w:t>
      </w:r>
      <w:r>
        <w:rPr>
          <w:spacing w:val="-1"/>
        </w:rPr>
        <w:t xml:space="preserve"> Int</w:t>
      </w:r>
      <w:r>
        <w:t>eres</w:t>
      </w:r>
      <w:r>
        <w:rPr>
          <w:spacing w:val="-1"/>
        </w:rPr>
        <w:t>t</w:t>
      </w:r>
      <w:r>
        <w:t xml:space="preserve"> </w:t>
      </w:r>
      <w:r>
        <w:rPr>
          <w:spacing w:val="-1"/>
        </w:rPr>
        <w:t>Committ</w:t>
      </w:r>
      <w:r>
        <w:t xml:space="preserve">ee </w:t>
      </w:r>
      <w:r>
        <w:rPr>
          <w:spacing w:val="-1"/>
        </w:rPr>
        <w:t>w</w:t>
      </w:r>
      <w:r>
        <w:t>ill</w:t>
      </w:r>
      <w:r>
        <w:rPr>
          <w:spacing w:val="-1"/>
        </w:rPr>
        <w:t xml:space="preserve"> </w:t>
      </w:r>
      <w:r w:rsidR="007C23A3">
        <w:rPr>
          <w:spacing w:val="-1"/>
        </w:rPr>
        <w:t xml:space="preserve">be notified and reminded regularly regarding the confidential nature of their work, and will </w:t>
      </w:r>
      <w:r>
        <w:rPr>
          <w:spacing w:val="-1"/>
        </w:rPr>
        <w:t>ma</w:t>
      </w:r>
      <w:r>
        <w:t>i</w:t>
      </w:r>
      <w:r>
        <w:rPr>
          <w:spacing w:val="-2"/>
        </w:rPr>
        <w:t>n</w:t>
      </w:r>
      <w:r>
        <w:rPr>
          <w:spacing w:val="-1"/>
        </w:rPr>
        <w:t>t</w:t>
      </w:r>
      <w:r>
        <w:t>ain r</w:t>
      </w:r>
      <w:r>
        <w:rPr>
          <w:spacing w:val="-2"/>
        </w:rPr>
        <w:t>e</w:t>
      </w:r>
      <w:r>
        <w:rPr>
          <w:spacing w:val="-1"/>
        </w:rPr>
        <w:t>co</w:t>
      </w:r>
      <w:r>
        <w:t>rds</w:t>
      </w:r>
      <w:r>
        <w:rPr>
          <w:spacing w:val="-1"/>
        </w:rPr>
        <w:t xml:space="preserve"> i</w:t>
      </w:r>
      <w:r>
        <w:t>n kee</w:t>
      </w:r>
      <w:r>
        <w:rPr>
          <w:spacing w:val="-1"/>
        </w:rPr>
        <w:t>p</w:t>
      </w:r>
      <w:r>
        <w:t>i</w:t>
      </w:r>
      <w:r>
        <w:rPr>
          <w:spacing w:val="-2"/>
        </w:rPr>
        <w:t>n</w:t>
      </w:r>
      <w:r>
        <w:t xml:space="preserve">g </w:t>
      </w:r>
      <w:r>
        <w:rPr>
          <w:spacing w:val="-1"/>
        </w:rPr>
        <w:t>w</w:t>
      </w:r>
      <w:r>
        <w:t>i</w:t>
      </w:r>
      <w:r>
        <w:rPr>
          <w:spacing w:val="-1"/>
        </w:rPr>
        <w:t>t</w:t>
      </w:r>
      <w:r>
        <w:t>h U</w:t>
      </w:r>
      <w:r>
        <w:rPr>
          <w:spacing w:val="-1"/>
        </w:rPr>
        <w:t>n</w:t>
      </w:r>
      <w:r>
        <w:t>i</w:t>
      </w:r>
      <w:r>
        <w:rPr>
          <w:spacing w:val="-1"/>
        </w:rPr>
        <w:t>v</w:t>
      </w:r>
      <w:r>
        <w:rPr>
          <w:spacing w:val="-2"/>
        </w:rPr>
        <w:t>e</w:t>
      </w:r>
      <w:r>
        <w:t>rs</w:t>
      </w:r>
      <w:r>
        <w:rPr>
          <w:spacing w:val="-1"/>
        </w:rPr>
        <w:t>it</w:t>
      </w:r>
      <w:r>
        <w:t>y re</w:t>
      </w:r>
      <w:r>
        <w:rPr>
          <w:spacing w:val="-1"/>
        </w:rPr>
        <w:t>co</w:t>
      </w:r>
      <w:r>
        <w:t>rds</w:t>
      </w:r>
      <w:r>
        <w:rPr>
          <w:spacing w:val="-1"/>
        </w:rPr>
        <w:t xml:space="preserve"> </w:t>
      </w:r>
      <w:r>
        <w:t>re</w:t>
      </w:r>
      <w:r>
        <w:rPr>
          <w:spacing w:val="-2"/>
        </w:rPr>
        <w:t>t</w:t>
      </w:r>
      <w:r>
        <w:t>e</w:t>
      </w:r>
      <w:r>
        <w:rPr>
          <w:spacing w:val="-1"/>
        </w:rPr>
        <w:t>nt</w:t>
      </w:r>
      <w:r>
        <w:t>i</w:t>
      </w:r>
      <w:r>
        <w:rPr>
          <w:spacing w:val="-1"/>
        </w:rPr>
        <w:t>o</w:t>
      </w:r>
      <w:r>
        <w:t xml:space="preserve">n </w:t>
      </w:r>
      <w:r>
        <w:rPr>
          <w:spacing w:val="-1"/>
        </w:rPr>
        <w:t>pol</w:t>
      </w:r>
      <w:r>
        <w:t>i</w:t>
      </w:r>
      <w:r>
        <w:rPr>
          <w:spacing w:val="-1"/>
        </w:rPr>
        <w:t>c</w:t>
      </w:r>
      <w:r>
        <w:t>y.</w:t>
      </w:r>
    </w:p>
    <w:sectPr w:rsidR="00671BB2">
      <w:footerReference w:type="default" r:id="rId8"/>
      <w:pgSz w:w="12240" w:h="15840"/>
      <w:pgMar w:top="1040" w:right="960" w:bottom="1400" w:left="1340" w:header="0" w:footer="1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B75CF" w14:textId="77777777" w:rsidR="00864B14" w:rsidRDefault="00EA2FF8">
      <w:r>
        <w:separator/>
      </w:r>
    </w:p>
  </w:endnote>
  <w:endnote w:type="continuationSeparator" w:id="0">
    <w:p w14:paraId="6FA2B207" w14:textId="77777777" w:rsidR="00864B14" w:rsidRDefault="00EA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E100" w14:textId="6D88F5A6" w:rsidR="00671BB2" w:rsidRDefault="00187032">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1C5914FA" wp14:editId="0E8DB5ED">
              <wp:simplePos x="0" y="0"/>
              <wp:positionH relativeFrom="page">
                <wp:posOffset>1411605</wp:posOffset>
              </wp:positionH>
              <wp:positionV relativeFrom="page">
                <wp:posOffset>9147175</wp:posOffset>
              </wp:positionV>
              <wp:extent cx="5688330" cy="294640"/>
              <wp:effectExtent l="190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67797" w14:textId="5CDEFE9B" w:rsidR="00671BB2" w:rsidRDefault="00EA2FF8">
                          <w:pPr>
                            <w:spacing w:line="204" w:lineRule="exact"/>
                            <w:ind w:right="21"/>
                            <w:jc w:val="right"/>
                            <w:rPr>
                              <w:rFonts w:ascii="Palatino Linotype" w:eastAsia="Palatino Linotype" w:hAnsi="Palatino Linotype" w:cs="Palatino Linotype"/>
                              <w:sz w:val="18"/>
                              <w:szCs w:val="18"/>
                            </w:rPr>
                          </w:pPr>
                          <w:r>
                            <w:rPr>
                              <w:rFonts w:ascii="Palatino Linotype" w:eastAsia="Palatino Linotype" w:hAnsi="Palatino Linotype" w:cs="Palatino Linotype"/>
                              <w:spacing w:val="-1"/>
                              <w:sz w:val="18"/>
                              <w:szCs w:val="18"/>
                            </w:rPr>
                            <w:t>C</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1"/>
                              <w:sz w:val="18"/>
                              <w:szCs w:val="18"/>
                            </w:rPr>
                            <w:t>n</w:t>
                          </w:r>
                          <w:r>
                            <w:rPr>
                              <w:rFonts w:ascii="Palatino Linotype" w:eastAsia="Palatino Linotype" w:hAnsi="Palatino Linotype" w:cs="Palatino Linotype"/>
                              <w:sz w:val="18"/>
                              <w:szCs w:val="18"/>
                            </w:rPr>
                            <w:t>flict</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of</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I</w:t>
                          </w:r>
                          <w:r>
                            <w:rPr>
                              <w:rFonts w:ascii="Palatino Linotype" w:eastAsia="Palatino Linotype" w:hAnsi="Palatino Linotype" w:cs="Palatino Linotype"/>
                              <w:spacing w:val="-1"/>
                              <w:sz w:val="18"/>
                              <w:szCs w:val="18"/>
                            </w:rPr>
                            <w:t>n</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2"/>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est</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ced</w:t>
                          </w:r>
                          <w:r>
                            <w:rPr>
                              <w:rFonts w:ascii="Palatino Linotype" w:eastAsia="Palatino Linotype" w:hAnsi="Palatino Linotype" w:cs="Palatino Linotype"/>
                              <w:spacing w:val="-1"/>
                              <w:sz w:val="18"/>
                              <w:szCs w:val="18"/>
                            </w:rPr>
                            <w:t>ur</w:t>
                          </w:r>
                          <w:r>
                            <w:rPr>
                              <w:rFonts w:ascii="Palatino Linotype" w:eastAsia="Palatino Linotype" w:hAnsi="Palatino Linotype" w:cs="Palatino Linotype"/>
                              <w:spacing w:val="-2"/>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for</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ubm</w:t>
                          </w:r>
                          <w:r>
                            <w:rPr>
                              <w:rFonts w:ascii="Palatino Linotype" w:eastAsia="Palatino Linotype" w:hAnsi="Palatino Linotype" w:cs="Palatino Linotype"/>
                              <w:sz w:val="18"/>
                              <w:szCs w:val="18"/>
                            </w:rPr>
                            <w:t>issi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n</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ev</w:t>
                          </w:r>
                          <w:r>
                            <w:rPr>
                              <w:rFonts w:ascii="Palatino Linotype" w:eastAsia="Palatino Linotype" w:hAnsi="Palatino Linotype" w:cs="Palatino Linotype"/>
                              <w:spacing w:val="-1"/>
                              <w:sz w:val="18"/>
                              <w:szCs w:val="18"/>
                            </w:rPr>
                            <w:t>i</w:t>
                          </w:r>
                          <w:r>
                            <w:rPr>
                              <w:rFonts w:ascii="Palatino Linotype" w:eastAsia="Palatino Linotype" w:hAnsi="Palatino Linotype" w:cs="Palatino Linotype"/>
                              <w:sz w:val="18"/>
                              <w:szCs w:val="18"/>
                            </w:rPr>
                            <w:t>ew</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of</w:t>
                          </w:r>
                          <w:r>
                            <w:rPr>
                              <w:rFonts w:ascii="Palatino Linotype" w:eastAsia="Palatino Linotype" w:hAnsi="Palatino Linotype" w:cs="Palatino Linotype"/>
                              <w:spacing w:val="-3"/>
                              <w:sz w:val="18"/>
                              <w:szCs w:val="18"/>
                            </w:rPr>
                            <w:t xml:space="preserve"> </w:t>
                          </w:r>
                          <w:r w:rsidR="007C23A3">
                            <w:rPr>
                              <w:rFonts w:ascii="Palatino Linotype" w:eastAsia="Palatino Linotype" w:hAnsi="Palatino Linotype" w:cs="Palatino Linotype"/>
                              <w:spacing w:val="-3"/>
                              <w:sz w:val="18"/>
                              <w:szCs w:val="18"/>
                            </w:rPr>
                            <w:t>Potential Conflicts</w:t>
                          </w:r>
                          <w:r>
                            <w:rPr>
                              <w:rFonts w:ascii="Palatino Linotype" w:eastAsia="Palatino Linotype" w:hAnsi="Palatino Linotype" w:cs="Palatino Linotype"/>
                              <w:spacing w:val="39"/>
                              <w:sz w:val="18"/>
                              <w:szCs w:val="18"/>
                            </w:rPr>
                            <w:t xml:space="preserve"> </w:t>
                          </w:r>
                          <w:r>
                            <w:rPr>
                              <w:rFonts w:ascii="Palatino Linotype" w:eastAsia="Palatino Linotype" w:hAnsi="Palatino Linotype" w:cs="Palatino Linotype"/>
                              <w:i/>
                              <w:sz w:val="18"/>
                              <w:szCs w:val="18"/>
                            </w:rPr>
                            <w:t>(</w:t>
                          </w:r>
                          <w:r w:rsidR="007C23A3">
                            <w:rPr>
                              <w:rFonts w:ascii="Palatino Linotype" w:eastAsia="Palatino Linotype" w:hAnsi="Palatino Linotype" w:cs="Palatino Linotype"/>
                              <w:i/>
                              <w:sz w:val="18"/>
                              <w:szCs w:val="18"/>
                            </w:rPr>
                            <w:t>2</w:t>
                          </w:r>
                          <w:r>
                            <w:rPr>
                              <w:rFonts w:ascii="Palatino Linotype" w:eastAsia="Palatino Linotype" w:hAnsi="Palatino Linotype" w:cs="Palatino Linotype"/>
                              <w:i/>
                              <w:spacing w:val="-1"/>
                              <w:sz w:val="18"/>
                              <w:szCs w:val="18"/>
                            </w:rPr>
                            <w:t>/</w:t>
                          </w:r>
                          <w:r>
                            <w:rPr>
                              <w:rFonts w:ascii="Palatino Linotype" w:eastAsia="Palatino Linotype" w:hAnsi="Palatino Linotype" w:cs="Palatino Linotype"/>
                              <w:i/>
                              <w:sz w:val="18"/>
                              <w:szCs w:val="18"/>
                            </w:rPr>
                            <w:t>201</w:t>
                          </w:r>
                          <w:r w:rsidR="007C23A3">
                            <w:rPr>
                              <w:rFonts w:ascii="Palatino Linotype" w:eastAsia="Palatino Linotype" w:hAnsi="Palatino Linotype" w:cs="Palatino Linotype"/>
                              <w:i/>
                              <w:sz w:val="18"/>
                              <w:szCs w:val="18"/>
                            </w:rPr>
                            <w:t>6</w:t>
                          </w:r>
                          <w:r>
                            <w:rPr>
                              <w:rFonts w:ascii="Palatino Linotype" w:eastAsia="Palatino Linotype" w:hAnsi="Palatino Linotype" w:cs="Palatino Linotype"/>
                              <w:i/>
                              <w:sz w:val="18"/>
                              <w:szCs w:val="18"/>
                            </w:rPr>
                            <w:t>)</w:t>
                          </w:r>
                        </w:p>
                        <w:p w14:paraId="61A69B3E" w14:textId="5D7FF94A" w:rsidR="00671BB2" w:rsidRDefault="00EA2FF8">
                          <w:pPr>
                            <w:ind w:right="20"/>
                            <w:jc w:val="right"/>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Pa</w:t>
                          </w:r>
                          <w:r>
                            <w:rPr>
                              <w:rFonts w:ascii="Palatino Linotype" w:eastAsia="Palatino Linotype" w:hAnsi="Palatino Linotype" w:cs="Palatino Linotype"/>
                              <w:spacing w:val="-1"/>
                              <w:sz w:val="18"/>
                              <w:szCs w:val="18"/>
                            </w:rPr>
                            <w:t>g</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fldChar w:fldCharType="begin"/>
                          </w:r>
                          <w:r>
                            <w:rPr>
                              <w:rFonts w:ascii="Palatino Linotype" w:eastAsia="Palatino Linotype" w:hAnsi="Palatino Linotype" w:cs="Palatino Linotype"/>
                              <w:sz w:val="18"/>
                              <w:szCs w:val="18"/>
                            </w:rPr>
                            <w:instrText xml:space="preserve"> PAGE </w:instrText>
                          </w:r>
                          <w:r>
                            <w:fldChar w:fldCharType="separate"/>
                          </w:r>
                          <w:r w:rsidR="00633A8A">
                            <w:rPr>
                              <w:rFonts w:ascii="Palatino Linotype" w:eastAsia="Palatino Linotype" w:hAnsi="Palatino Linotype" w:cs="Palatino Linotype"/>
                              <w:noProof/>
                              <w:sz w:val="18"/>
                              <w:szCs w:val="18"/>
                            </w:rPr>
                            <w:t>2</w:t>
                          </w:r>
                          <w:r>
                            <w:fldChar w:fldCharType="end"/>
                          </w:r>
                          <w:r>
                            <w:rPr>
                              <w:rFonts w:ascii="Palatino Linotype" w:eastAsia="Palatino Linotype" w:hAnsi="Palatino Linotype" w:cs="Palatino Linotype"/>
                              <w:sz w:val="18"/>
                              <w:szCs w:val="18"/>
                            </w:rPr>
                            <w:t xml:space="preserve"> of</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914FA" id="_x0000_t202" coordsize="21600,21600" o:spt="202" path="m,l,21600r21600,l21600,xe">
              <v:stroke joinstyle="miter"/>
              <v:path gradientshapeok="t" o:connecttype="rect"/>
            </v:shapetype>
            <v:shape id="Text Box 1" o:spid="_x0000_s1026" type="#_x0000_t202" style="position:absolute;margin-left:111.15pt;margin-top:720.25pt;width:447.9pt;height:2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" filled="f" stroked="f">
              <v:textbox inset="0,0,0,0">
                <w:txbxContent>
                  <w:p w14:paraId="20867797" w14:textId="5CDEFE9B" w:rsidR="00671BB2" w:rsidRDefault="00EA2FF8">
                    <w:pPr>
                      <w:spacing w:line="204" w:lineRule="exact"/>
                      <w:ind w:right="21"/>
                      <w:jc w:val="right"/>
                      <w:rPr>
                        <w:rFonts w:ascii="Palatino Linotype" w:eastAsia="Palatino Linotype" w:hAnsi="Palatino Linotype" w:cs="Palatino Linotype"/>
                        <w:sz w:val="18"/>
                        <w:szCs w:val="18"/>
                      </w:rPr>
                    </w:pPr>
                    <w:r>
                      <w:rPr>
                        <w:rFonts w:ascii="Palatino Linotype" w:eastAsia="Palatino Linotype" w:hAnsi="Palatino Linotype" w:cs="Palatino Linotype"/>
                        <w:spacing w:val="-1"/>
                        <w:sz w:val="18"/>
                        <w:szCs w:val="18"/>
                      </w:rPr>
                      <w:t>C</w:t>
                    </w:r>
                    <w:r>
                      <w:rPr>
                        <w:rFonts w:ascii="Palatino Linotype" w:eastAsia="Palatino Linotype" w:hAnsi="Palatino Linotype" w:cs="Palatino Linotype"/>
                        <w:sz w:val="18"/>
                        <w:szCs w:val="18"/>
                      </w:rPr>
                      <w:t>o</w:t>
                    </w:r>
                    <w:r>
                      <w:rPr>
                        <w:rFonts w:ascii="Palatino Linotype" w:eastAsia="Palatino Linotype" w:hAnsi="Palatino Linotype" w:cs="Palatino Linotype"/>
                        <w:spacing w:val="-1"/>
                        <w:sz w:val="18"/>
                        <w:szCs w:val="18"/>
                      </w:rPr>
                      <w:t>n</w:t>
                    </w:r>
                    <w:r>
                      <w:rPr>
                        <w:rFonts w:ascii="Palatino Linotype" w:eastAsia="Palatino Linotype" w:hAnsi="Palatino Linotype" w:cs="Palatino Linotype"/>
                        <w:sz w:val="18"/>
                        <w:szCs w:val="18"/>
                      </w:rPr>
                      <w:t>flict</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of</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I</w:t>
                    </w:r>
                    <w:r>
                      <w:rPr>
                        <w:rFonts w:ascii="Palatino Linotype" w:eastAsia="Palatino Linotype" w:hAnsi="Palatino Linotype" w:cs="Palatino Linotype"/>
                        <w:spacing w:val="-1"/>
                        <w:sz w:val="18"/>
                        <w:szCs w:val="18"/>
                      </w:rPr>
                      <w:t>n</w:t>
                    </w:r>
                    <w:r>
                      <w:rPr>
                        <w:rFonts w:ascii="Palatino Linotype" w:eastAsia="Palatino Linotype" w:hAnsi="Palatino Linotype" w:cs="Palatino Linotype"/>
                        <w:sz w:val="18"/>
                        <w:szCs w:val="18"/>
                      </w:rPr>
                      <w:t>t</w:t>
                    </w:r>
                    <w:r>
                      <w:rPr>
                        <w:rFonts w:ascii="Palatino Linotype" w:eastAsia="Palatino Linotype" w:hAnsi="Palatino Linotype" w:cs="Palatino Linotype"/>
                        <w:spacing w:val="-2"/>
                        <w:sz w:val="18"/>
                        <w:szCs w:val="18"/>
                      </w:rPr>
                      <w:t>e</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est</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P</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ced</w:t>
                    </w:r>
                    <w:r>
                      <w:rPr>
                        <w:rFonts w:ascii="Palatino Linotype" w:eastAsia="Palatino Linotype" w:hAnsi="Palatino Linotype" w:cs="Palatino Linotype"/>
                        <w:spacing w:val="-1"/>
                        <w:sz w:val="18"/>
                        <w:szCs w:val="18"/>
                      </w:rPr>
                      <w:t>ur</w:t>
                    </w:r>
                    <w:r>
                      <w:rPr>
                        <w:rFonts w:ascii="Palatino Linotype" w:eastAsia="Palatino Linotype" w:hAnsi="Palatino Linotype" w:cs="Palatino Linotype"/>
                        <w:spacing w:val="-2"/>
                        <w:sz w:val="18"/>
                        <w:szCs w:val="18"/>
                      </w:rPr>
                      <w:t>e</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2"/>
                        <w:sz w:val="18"/>
                        <w:szCs w:val="18"/>
                      </w:rPr>
                      <w:t xml:space="preserve"> </w:t>
                    </w:r>
                    <w:r>
                      <w:rPr>
                        <w:rFonts w:ascii="Palatino Linotype" w:eastAsia="Palatino Linotype" w:hAnsi="Palatino Linotype" w:cs="Palatino Linotype"/>
                        <w:sz w:val="18"/>
                        <w:szCs w:val="18"/>
                      </w:rPr>
                      <w:t>for</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S</w:t>
                    </w:r>
                    <w:r>
                      <w:rPr>
                        <w:rFonts w:ascii="Palatino Linotype" w:eastAsia="Palatino Linotype" w:hAnsi="Palatino Linotype" w:cs="Palatino Linotype"/>
                        <w:spacing w:val="-1"/>
                        <w:sz w:val="18"/>
                        <w:szCs w:val="18"/>
                      </w:rPr>
                      <w:t>ubm</w:t>
                    </w:r>
                    <w:r>
                      <w:rPr>
                        <w:rFonts w:ascii="Palatino Linotype" w:eastAsia="Palatino Linotype" w:hAnsi="Palatino Linotype" w:cs="Palatino Linotype"/>
                        <w:sz w:val="18"/>
                        <w:szCs w:val="18"/>
                      </w:rPr>
                      <w:t>issi</w:t>
                    </w:r>
                    <w:r>
                      <w:rPr>
                        <w:rFonts w:ascii="Palatino Linotype" w:eastAsia="Palatino Linotype" w:hAnsi="Palatino Linotype" w:cs="Palatino Linotype"/>
                        <w:spacing w:val="-2"/>
                        <w:sz w:val="18"/>
                        <w:szCs w:val="18"/>
                      </w:rPr>
                      <w:t>o</w:t>
                    </w:r>
                    <w:r>
                      <w:rPr>
                        <w:rFonts w:ascii="Palatino Linotype" w:eastAsia="Palatino Linotype" w:hAnsi="Palatino Linotype" w:cs="Palatino Linotype"/>
                        <w:sz w:val="18"/>
                        <w:szCs w:val="18"/>
                      </w:rPr>
                      <w:t>n</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z w:val="18"/>
                        <w:szCs w:val="18"/>
                      </w:rPr>
                      <w:t>a</w:t>
                    </w:r>
                    <w:r>
                      <w:rPr>
                        <w:rFonts w:ascii="Palatino Linotype" w:eastAsia="Palatino Linotype" w:hAnsi="Palatino Linotype" w:cs="Palatino Linotype"/>
                        <w:spacing w:val="-1"/>
                        <w:sz w:val="18"/>
                        <w:szCs w:val="18"/>
                      </w:rPr>
                      <w:t>n</w:t>
                    </w:r>
                    <w:r>
                      <w:rPr>
                        <w:rFonts w:ascii="Palatino Linotype" w:eastAsia="Palatino Linotype" w:hAnsi="Palatino Linotype" w:cs="Palatino Linotype"/>
                        <w:sz w:val="18"/>
                        <w:szCs w:val="18"/>
                      </w:rPr>
                      <w:t>d</w:t>
                    </w:r>
                    <w:r>
                      <w:rPr>
                        <w:rFonts w:ascii="Palatino Linotype" w:eastAsia="Palatino Linotype" w:hAnsi="Palatino Linotype" w:cs="Palatino Linotype"/>
                        <w:spacing w:val="-3"/>
                        <w:sz w:val="18"/>
                        <w:szCs w:val="18"/>
                      </w:rPr>
                      <w:t xml:space="preserve"> </w:t>
                    </w:r>
                    <w:r>
                      <w:rPr>
                        <w:rFonts w:ascii="Palatino Linotype" w:eastAsia="Palatino Linotype" w:hAnsi="Palatino Linotype" w:cs="Palatino Linotype"/>
                        <w:spacing w:val="-1"/>
                        <w:sz w:val="18"/>
                        <w:szCs w:val="18"/>
                      </w:rPr>
                      <w:t>R</w:t>
                    </w:r>
                    <w:r>
                      <w:rPr>
                        <w:rFonts w:ascii="Palatino Linotype" w:eastAsia="Palatino Linotype" w:hAnsi="Palatino Linotype" w:cs="Palatino Linotype"/>
                        <w:sz w:val="18"/>
                        <w:szCs w:val="18"/>
                      </w:rPr>
                      <w:t>ev</w:t>
                    </w:r>
                    <w:r>
                      <w:rPr>
                        <w:rFonts w:ascii="Palatino Linotype" w:eastAsia="Palatino Linotype" w:hAnsi="Palatino Linotype" w:cs="Palatino Linotype"/>
                        <w:spacing w:val="-1"/>
                        <w:sz w:val="18"/>
                        <w:szCs w:val="18"/>
                      </w:rPr>
                      <w:t>i</w:t>
                    </w:r>
                    <w:r>
                      <w:rPr>
                        <w:rFonts w:ascii="Palatino Linotype" w:eastAsia="Palatino Linotype" w:hAnsi="Palatino Linotype" w:cs="Palatino Linotype"/>
                        <w:sz w:val="18"/>
                        <w:szCs w:val="18"/>
                      </w:rPr>
                      <w:t>ew</w:t>
                    </w:r>
                    <w:r>
                      <w:rPr>
                        <w:rFonts w:ascii="Palatino Linotype" w:eastAsia="Palatino Linotype" w:hAnsi="Palatino Linotype" w:cs="Palatino Linotype"/>
                        <w:spacing w:val="-4"/>
                        <w:sz w:val="18"/>
                        <w:szCs w:val="18"/>
                      </w:rPr>
                      <w:t xml:space="preserve"> </w:t>
                    </w:r>
                    <w:r>
                      <w:rPr>
                        <w:rFonts w:ascii="Palatino Linotype" w:eastAsia="Palatino Linotype" w:hAnsi="Palatino Linotype" w:cs="Palatino Linotype"/>
                        <w:sz w:val="18"/>
                        <w:szCs w:val="18"/>
                      </w:rPr>
                      <w:t>of</w:t>
                    </w:r>
                    <w:r>
                      <w:rPr>
                        <w:rFonts w:ascii="Palatino Linotype" w:eastAsia="Palatino Linotype" w:hAnsi="Palatino Linotype" w:cs="Palatino Linotype"/>
                        <w:spacing w:val="-3"/>
                        <w:sz w:val="18"/>
                        <w:szCs w:val="18"/>
                      </w:rPr>
                      <w:t xml:space="preserve"> </w:t>
                    </w:r>
                    <w:r w:rsidR="007C23A3">
                      <w:rPr>
                        <w:rFonts w:ascii="Palatino Linotype" w:eastAsia="Palatino Linotype" w:hAnsi="Palatino Linotype" w:cs="Palatino Linotype"/>
                        <w:spacing w:val="-3"/>
                        <w:sz w:val="18"/>
                        <w:szCs w:val="18"/>
                      </w:rPr>
                      <w:t>Potential Conflicts</w:t>
                    </w:r>
                    <w:r>
                      <w:rPr>
                        <w:rFonts w:ascii="Palatino Linotype" w:eastAsia="Palatino Linotype" w:hAnsi="Palatino Linotype" w:cs="Palatino Linotype"/>
                        <w:spacing w:val="39"/>
                        <w:sz w:val="18"/>
                        <w:szCs w:val="18"/>
                      </w:rPr>
                      <w:t xml:space="preserve"> </w:t>
                    </w:r>
                    <w:r>
                      <w:rPr>
                        <w:rFonts w:ascii="Palatino Linotype" w:eastAsia="Palatino Linotype" w:hAnsi="Palatino Linotype" w:cs="Palatino Linotype"/>
                        <w:i/>
                        <w:sz w:val="18"/>
                        <w:szCs w:val="18"/>
                      </w:rPr>
                      <w:t>(</w:t>
                    </w:r>
                    <w:r w:rsidR="007C23A3">
                      <w:rPr>
                        <w:rFonts w:ascii="Palatino Linotype" w:eastAsia="Palatino Linotype" w:hAnsi="Palatino Linotype" w:cs="Palatino Linotype"/>
                        <w:i/>
                        <w:sz w:val="18"/>
                        <w:szCs w:val="18"/>
                      </w:rPr>
                      <w:t>2</w:t>
                    </w:r>
                    <w:r>
                      <w:rPr>
                        <w:rFonts w:ascii="Palatino Linotype" w:eastAsia="Palatino Linotype" w:hAnsi="Palatino Linotype" w:cs="Palatino Linotype"/>
                        <w:i/>
                        <w:spacing w:val="-1"/>
                        <w:sz w:val="18"/>
                        <w:szCs w:val="18"/>
                      </w:rPr>
                      <w:t>/</w:t>
                    </w:r>
                    <w:r>
                      <w:rPr>
                        <w:rFonts w:ascii="Palatino Linotype" w:eastAsia="Palatino Linotype" w:hAnsi="Palatino Linotype" w:cs="Palatino Linotype"/>
                        <w:i/>
                        <w:sz w:val="18"/>
                        <w:szCs w:val="18"/>
                      </w:rPr>
                      <w:t>201</w:t>
                    </w:r>
                    <w:r w:rsidR="007C23A3">
                      <w:rPr>
                        <w:rFonts w:ascii="Palatino Linotype" w:eastAsia="Palatino Linotype" w:hAnsi="Palatino Linotype" w:cs="Palatino Linotype"/>
                        <w:i/>
                        <w:sz w:val="18"/>
                        <w:szCs w:val="18"/>
                      </w:rPr>
                      <w:t>6</w:t>
                    </w:r>
                    <w:r>
                      <w:rPr>
                        <w:rFonts w:ascii="Palatino Linotype" w:eastAsia="Palatino Linotype" w:hAnsi="Palatino Linotype" w:cs="Palatino Linotype"/>
                        <w:i/>
                        <w:sz w:val="18"/>
                        <w:szCs w:val="18"/>
                      </w:rPr>
                      <w:t>)</w:t>
                    </w:r>
                  </w:p>
                  <w:p w14:paraId="61A69B3E" w14:textId="5D7FF94A" w:rsidR="00671BB2" w:rsidRDefault="00EA2FF8">
                    <w:pPr>
                      <w:ind w:right="20"/>
                      <w:jc w:val="right"/>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Pa</w:t>
                    </w:r>
                    <w:r>
                      <w:rPr>
                        <w:rFonts w:ascii="Palatino Linotype" w:eastAsia="Palatino Linotype" w:hAnsi="Palatino Linotype" w:cs="Palatino Linotype"/>
                        <w:spacing w:val="-1"/>
                        <w:sz w:val="18"/>
                        <w:szCs w:val="18"/>
                      </w:rPr>
                      <w:t>g</w:t>
                    </w:r>
                    <w:r>
                      <w:rPr>
                        <w:rFonts w:ascii="Palatino Linotype" w:eastAsia="Palatino Linotype" w:hAnsi="Palatino Linotype" w:cs="Palatino Linotype"/>
                        <w:sz w:val="18"/>
                        <w:szCs w:val="18"/>
                      </w:rPr>
                      <w:t>e</w:t>
                    </w:r>
                    <w:r>
                      <w:rPr>
                        <w:rFonts w:ascii="Palatino Linotype" w:eastAsia="Palatino Linotype" w:hAnsi="Palatino Linotype" w:cs="Palatino Linotype"/>
                        <w:spacing w:val="-1"/>
                        <w:sz w:val="18"/>
                        <w:szCs w:val="18"/>
                      </w:rPr>
                      <w:t xml:space="preserve"> </w:t>
                    </w:r>
                    <w:r>
                      <w:fldChar w:fldCharType="begin"/>
                    </w:r>
                    <w:r>
                      <w:rPr>
                        <w:rFonts w:ascii="Palatino Linotype" w:eastAsia="Palatino Linotype" w:hAnsi="Palatino Linotype" w:cs="Palatino Linotype"/>
                        <w:sz w:val="18"/>
                        <w:szCs w:val="18"/>
                      </w:rPr>
                      <w:instrText xml:space="preserve"> PAGE </w:instrText>
                    </w:r>
                    <w:r>
                      <w:fldChar w:fldCharType="separate"/>
                    </w:r>
                    <w:r w:rsidR="00633A8A">
                      <w:rPr>
                        <w:rFonts w:ascii="Palatino Linotype" w:eastAsia="Palatino Linotype" w:hAnsi="Palatino Linotype" w:cs="Palatino Linotype"/>
                        <w:noProof/>
                        <w:sz w:val="18"/>
                        <w:szCs w:val="18"/>
                      </w:rPr>
                      <w:t>2</w:t>
                    </w:r>
                    <w:r>
                      <w:fldChar w:fldCharType="end"/>
                    </w:r>
                    <w:r>
                      <w:rPr>
                        <w:rFonts w:ascii="Palatino Linotype" w:eastAsia="Palatino Linotype" w:hAnsi="Palatino Linotype" w:cs="Palatino Linotype"/>
                        <w:sz w:val="18"/>
                        <w:szCs w:val="18"/>
                      </w:rPr>
                      <w:t xml:space="preserve"> of</w:t>
                    </w:r>
                    <w:r>
                      <w:rPr>
                        <w:rFonts w:ascii="Palatino Linotype" w:eastAsia="Palatino Linotype" w:hAnsi="Palatino Linotype" w:cs="Palatino Linotype"/>
                        <w:spacing w:val="-1"/>
                        <w:sz w:val="18"/>
                        <w:szCs w:val="18"/>
                      </w:rPr>
                      <w:t xml:space="preserve"> </w:t>
                    </w:r>
                    <w:r>
                      <w:rPr>
                        <w:rFonts w:ascii="Palatino Linotype" w:eastAsia="Palatino Linotype" w:hAnsi="Palatino Linotype" w:cs="Palatino Linotype"/>
                        <w:sz w:val="18"/>
                        <w:szCs w:val="18"/>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B1E3B" w14:textId="77777777" w:rsidR="00864B14" w:rsidRDefault="00EA2FF8">
      <w:r>
        <w:separator/>
      </w:r>
    </w:p>
  </w:footnote>
  <w:footnote w:type="continuationSeparator" w:id="0">
    <w:p w14:paraId="3A2C5AC9" w14:textId="77777777" w:rsidR="00864B14" w:rsidRDefault="00EA2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4D8B"/>
    <w:multiLevelType w:val="hybridMultilevel"/>
    <w:tmpl w:val="399C732E"/>
    <w:lvl w:ilvl="0" w:tplc="4A38C6C2">
      <w:start w:val="1"/>
      <w:numFmt w:val="bullet"/>
      <w:lvlText w:val="•"/>
      <w:lvlJc w:val="left"/>
      <w:pPr>
        <w:ind w:hanging="270"/>
      </w:pPr>
      <w:rPr>
        <w:rFonts w:ascii="Arial" w:eastAsia="Arial" w:hAnsi="Arial" w:hint="default"/>
        <w:w w:val="131"/>
        <w:sz w:val="20"/>
        <w:szCs w:val="20"/>
      </w:rPr>
    </w:lvl>
    <w:lvl w:ilvl="1" w:tplc="A8DC6F86">
      <w:start w:val="1"/>
      <w:numFmt w:val="bullet"/>
      <w:lvlText w:val="•"/>
      <w:lvlJc w:val="left"/>
      <w:rPr>
        <w:rFonts w:hint="default"/>
      </w:rPr>
    </w:lvl>
    <w:lvl w:ilvl="2" w:tplc="E7683D98">
      <w:start w:val="1"/>
      <w:numFmt w:val="bullet"/>
      <w:lvlText w:val="•"/>
      <w:lvlJc w:val="left"/>
      <w:rPr>
        <w:rFonts w:hint="default"/>
      </w:rPr>
    </w:lvl>
    <w:lvl w:ilvl="3" w:tplc="77103D44">
      <w:start w:val="1"/>
      <w:numFmt w:val="bullet"/>
      <w:lvlText w:val="•"/>
      <w:lvlJc w:val="left"/>
      <w:rPr>
        <w:rFonts w:hint="default"/>
      </w:rPr>
    </w:lvl>
    <w:lvl w:ilvl="4" w:tplc="E7EE1792">
      <w:start w:val="1"/>
      <w:numFmt w:val="bullet"/>
      <w:lvlText w:val="•"/>
      <w:lvlJc w:val="left"/>
      <w:rPr>
        <w:rFonts w:hint="default"/>
      </w:rPr>
    </w:lvl>
    <w:lvl w:ilvl="5" w:tplc="92CE6F12">
      <w:start w:val="1"/>
      <w:numFmt w:val="bullet"/>
      <w:lvlText w:val="•"/>
      <w:lvlJc w:val="left"/>
      <w:rPr>
        <w:rFonts w:hint="default"/>
      </w:rPr>
    </w:lvl>
    <w:lvl w:ilvl="6" w:tplc="82821A1A">
      <w:start w:val="1"/>
      <w:numFmt w:val="bullet"/>
      <w:lvlText w:val="•"/>
      <w:lvlJc w:val="left"/>
      <w:rPr>
        <w:rFonts w:hint="default"/>
      </w:rPr>
    </w:lvl>
    <w:lvl w:ilvl="7" w:tplc="A51A79C8">
      <w:start w:val="1"/>
      <w:numFmt w:val="bullet"/>
      <w:lvlText w:val="•"/>
      <w:lvlJc w:val="left"/>
      <w:rPr>
        <w:rFonts w:hint="default"/>
      </w:rPr>
    </w:lvl>
    <w:lvl w:ilvl="8" w:tplc="85EC3E0E">
      <w:start w:val="1"/>
      <w:numFmt w:val="bullet"/>
      <w:lvlText w:val="•"/>
      <w:lvlJc w:val="left"/>
      <w:rPr>
        <w:rFonts w:hint="default"/>
      </w:rPr>
    </w:lvl>
  </w:abstractNum>
  <w:abstractNum w:abstractNumId="1" w15:restartNumberingAfterBreak="0">
    <w:nsid w:val="0E603CC1"/>
    <w:multiLevelType w:val="hybridMultilevel"/>
    <w:tmpl w:val="4F806BD4"/>
    <w:lvl w:ilvl="0" w:tplc="04090019">
      <w:start w:val="1"/>
      <w:numFmt w:val="lowerLetter"/>
      <w:lvlText w:val="%1."/>
      <w:lvlJc w:val="left"/>
      <w:pPr>
        <w:ind w:left="2523" w:hanging="360"/>
      </w:pPr>
    </w:lvl>
    <w:lvl w:ilvl="1" w:tplc="04090019" w:tentative="1">
      <w:start w:val="1"/>
      <w:numFmt w:val="lowerLetter"/>
      <w:lvlText w:val="%2."/>
      <w:lvlJc w:val="left"/>
      <w:pPr>
        <w:ind w:left="3243" w:hanging="360"/>
      </w:pPr>
    </w:lvl>
    <w:lvl w:ilvl="2" w:tplc="0409001B" w:tentative="1">
      <w:start w:val="1"/>
      <w:numFmt w:val="lowerRoman"/>
      <w:lvlText w:val="%3."/>
      <w:lvlJc w:val="right"/>
      <w:pPr>
        <w:ind w:left="3963" w:hanging="180"/>
      </w:pPr>
    </w:lvl>
    <w:lvl w:ilvl="3" w:tplc="0409000F" w:tentative="1">
      <w:start w:val="1"/>
      <w:numFmt w:val="decimal"/>
      <w:lvlText w:val="%4."/>
      <w:lvlJc w:val="left"/>
      <w:pPr>
        <w:ind w:left="4683" w:hanging="360"/>
      </w:pPr>
    </w:lvl>
    <w:lvl w:ilvl="4" w:tplc="04090019" w:tentative="1">
      <w:start w:val="1"/>
      <w:numFmt w:val="lowerLetter"/>
      <w:lvlText w:val="%5."/>
      <w:lvlJc w:val="left"/>
      <w:pPr>
        <w:ind w:left="5403" w:hanging="360"/>
      </w:pPr>
    </w:lvl>
    <w:lvl w:ilvl="5" w:tplc="0409001B" w:tentative="1">
      <w:start w:val="1"/>
      <w:numFmt w:val="lowerRoman"/>
      <w:lvlText w:val="%6."/>
      <w:lvlJc w:val="right"/>
      <w:pPr>
        <w:ind w:left="6123" w:hanging="180"/>
      </w:pPr>
    </w:lvl>
    <w:lvl w:ilvl="6" w:tplc="0409000F" w:tentative="1">
      <w:start w:val="1"/>
      <w:numFmt w:val="decimal"/>
      <w:lvlText w:val="%7."/>
      <w:lvlJc w:val="left"/>
      <w:pPr>
        <w:ind w:left="6843" w:hanging="360"/>
      </w:pPr>
    </w:lvl>
    <w:lvl w:ilvl="7" w:tplc="04090019" w:tentative="1">
      <w:start w:val="1"/>
      <w:numFmt w:val="lowerLetter"/>
      <w:lvlText w:val="%8."/>
      <w:lvlJc w:val="left"/>
      <w:pPr>
        <w:ind w:left="7563" w:hanging="360"/>
      </w:pPr>
    </w:lvl>
    <w:lvl w:ilvl="8" w:tplc="0409001B" w:tentative="1">
      <w:start w:val="1"/>
      <w:numFmt w:val="lowerRoman"/>
      <w:lvlText w:val="%9."/>
      <w:lvlJc w:val="right"/>
      <w:pPr>
        <w:ind w:left="8283" w:hanging="180"/>
      </w:pPr>
    </w:lvl>
  </w:abstractNum>
  <w:abstractNum w:abstractNumId="2" w15:restartNumberingAfterBreak="0">
    <w:nsid w:val="185D5097"/>
    <w:multiLevelType w:val="hybridMultilevel"/>
    <w:tmpl w:val="CA325962"/>
    <w:lvl w:ilvl="0" w:tplc="04090015">
      <w:start w:val="1"/>
      <w:numFmt w:val="upperLetter"/>
      <w:lvlText w:val="%1."/>
      <w:lvlJc w:val="left"/>
      <w:pPr>
        <w:ind w:left="1342" w:hanging="360"/>
      </w:p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3" w15:restartNumberingAfterBreak="0">
    <w:nsid w:val="194059CB"/>
    <w:multiLevelType w:val="hybridMultilevel"/>
    <w:tmpl w:val="80723664"/>
    <w:lvl w:ilvl="0" w:tplc="0409000F">
      <w:start w:val="1"/>
      <w:numFmt w:val="decimal"/>
      <w:lvlText w:val="%1."/>
      <w:lvlJc w:val="left"/>
      <w:pPr>
        <w:ind w:left="1361" w:hanging="360"/>
      </w:pPr>
    </w:lvl>
    <w:lvl w:ilvl="1" w:tplc="04090019">
      <w:start w:val="1"/>
      <w:numFmt w:val="lowerLetter"/>
      <w:lvlText w:val="%2."/>
      <w:lvlJc w:val="left"/>
      <w:pPr>
        <w:ind w:left="2081" w:hanging="360"/>
      </w:pPr>
    </w:lvl>
    <w:lvl w:ilvl="2" w:tplc="0409001B">
      <w:start w:val="1"/>
      <w:numFmt w:val="lowerRoman"/>
      <w:lvlText w:val="%3."/>
      <w:lvlJc w:val="right"/>
      <w:pPr>
        <w:ind w:left="2801" w:hanging="180"/>
      </w:pPr>
    </w:lvl>
    <w:lvl w:ilvl="3" w:tplc="0409000F" w:tentative="1">
      <w:start w:val="1"/>
      <w:numFmt w:val="decimal"/>
      <w:lvlText w:val="%4."/>
      <w:lvlJc w:val="left"/>
      <w:pPr>
        <w:ind w:left="3521" w:hanging="360"/>
      </w:pPr>
    </w:lvl>
    <w:lvl w:ilvl="4" w:tplc="04090019" w:tentative="1">
      <w:start w:val="1"/>
      <w:numFmt w:val="lowerLetter"/>
      <w:lvlText w:val="%5."/>
      <w:lvlJc w:val="left"/>
      <w:pPr>
        <w:ind w:left="4241" w:hanging="360"/>
      </w:pPr>
    </w:lvl>
    <w:lvl w:ilvl="5" w:tplc="0409001B" w:tentative="1">
      <w:start w:val="1"/>
      <w:numFmt w:val="lowerRoman"/>
      <w:lvlText w:val="%6."/>
      <w:lvlJc w:val="right"/>
      <w:pPr>
        <w:ind w:left="4961" w:hanging="180"/>
      </w:pPr>
    </w:lvl>
    <w:lvl w:ilvl="6" w:tplc="0409000F" w:tentative="1">
      <w:start w:val="1"/>
      <w:numFmt w:val="decimal"/>
      <w:lvlText w:val="%7."/>
      <w:lvlJc w:val="left"/>
      <w:pPr>
        <w:ind w:left="5681" w:hanging="360"/>
      </w:pPr>
    </w:lvl>
    <w:lvl w:ilvl="7" w:tplc="04090019" w:tentative="1">
      <w:start w:val="1"/>
      <w:numFmt w:val="lowerLetter"/>
      <w:lvlText w:val="%8."/>
      <w:lvlJc w:val="left"/>
      <w:pPr>
        <w:ind w:left="6401" w:hanging="360"/>
      </w:pPr>
    </w:lvl>
    <w:lvl w:ilvl="8" w:tplc="0409001B" w:tentative="1">
      <w:start w:val="1"/>
      <w:numFmt w:val="lowerRoman"/>
      <w:lvlText w:val="%9."/>
      <w:lvlJc w:val="right"/>
      <w:pPr>
        <w:ind w:left="7121" w:hanging="180"/>
      </w:pPr>
    </w:lvl>
  </w:abstractNum>
  <w:abstractNum w:abstractNumId="4" w15:restartNumberingAfterBreak="0">
    <w:nsid w:val="19911164"/>
    <w:multiLevelType w:val="hybridMultilevel"/>
    <w:tmpl w:val="9E34CED6"/>
    <w:lvl w:ilvl="0" w:tplc="9DEE1D7A">
      <w:start w:val="1"/>
      <w:numFmt w:val="bullet"/>
      <w:lvlText w:val="•"/>
      <w:lvlJc w:val="left"/>
      <w:pPr>
        <w:ind w:hanging="270"/>
      </w:pPr>
      <w:rPr>
        <w:rFonts w:ascii="Arial" w:eastAsia="Arial" w:hAnsi="Arial" w:hint="default"/>
        <w:w w:val="131"/>
        <w:sz w:val="20"/>
        <w:szCs w:val="20"/>
      </w:rPr>
    </w:lvl>
    <w:lvl w:ilvl="1" w:tplc="4118A1A4">
      <w:start w:val="1"/>
      <w:numFmt w:val="bullet"/>
      <w:lvlText w:val=""/>
      <w:lvlJc w:val="left"/>
      <w:pPr>
        <w:ind w:hanging="270"/>
      </w:pPr>
      <w:rPr>
        <w:rFonts w:ascii="Wingdings" w:eastAsia="Wingdings" w:hAnsi="Wingdings" w:hint="default"/>
        <w:sz w:val="20"/>
        <w:szCs w:val="20"/>
      </w:rPr>
    </w:lvl>
    <w:lvl w:ilvl="2" w:tplc="883E3F68">
      <w:start w:val="1"/>
      <w:numFmt w:val="bullet"/>
      <w:lvlText w:val="•"/>
      <w:lvlJc w:val="left"/>
      <w:rPr>
        <w:rFonts w:hint="default"/>
      </w:rPr>
    </w:lvl>
    <w:lvl w:ilvl="3" w:tplc="DD84AD4C">
      <w:start w:val="1"/>
      <w:numFmt w:val="bullet"/>
      <w:lvlText w:val="•"/>
      <w:lvlJc w:val="left"/>
      <w:rPr>
        <w:rFonts w:hint="default"/>
      </w:rPr>
    </w:lvl>
    <w:lvl w:ilvl="4" w:tplc="C6D8F536">
      <w:start w:val="1"/>
      <w:numFmt w:val="bullet"/>
      <w:lvlText w:val="•"/>
      <w:lvlJc w:val="left"/>
      <w:rPr>
        <w:rFonts w:hint="default"/>
      </w:rPr>
    </w:lvl>
    <w:lvl w:ilvl="5" w:tplc="D810586A">
      <w:start w:val="1"/>
      <w:numFmt w:val="bullet"/>
      <w:lvlText w:val="•"/>
      <w:lvlJc w:val="left"/>
      <w:rPr>
        <w:rFonts w:hint="default"/>
      </w:rPr>
    </w:lvl>
    <w:lvl w:ilvl="6" w:tplc="4FDC2716">
      <w:start w:val="1"/>
      <w:numFmt w:val="bullet"/>
      <w:lvlText w:val="•"/>
      <w:lvlJc w:val="left"/>
      <w:rPr>
        <w:rFonts w:hint="default"/>
      </w:rPr>
    </w:lvl>
    <w:lvl w:ilvl="7" w:tplc="03AE7866">
      <w:start w:val="1"/>
      <w:numFmt w:val="bullet"/>
      <w:lvlText w:val="•"/>
      <w:lvlJc w:val="left"/>
      <w:rPr>
        <w:rFonts w:hint="default"/>
      </w:rPr>
    </w:lvl>
    <w:lvl w:ilvl="8" w:tplc="7FDCA864">
      <w:start w:val="1"/>
      <w:numFmt w:val="bullet"/>
      <w:lvlText w:val="•"/>
      <w:lvlJc w:val="left"/>
      <w:rPr>
        <w:rFonts w:hint="default"/>
      </w:rPr>
    </w:lvl>
  </w:abstractNum>
  <w:abstractNum w:abstractNumId="5" w15:restartNumberingAfterBreak="0">
    <w:nsid w:val="4B2B7B39"/>
    <w:multiLevelType w:val="hybridMultilevel"/>
    <w:tmpl w:val="25A8F18E"/>
    <w:lvl w:ilvl="0" w:tplc="2F8EA424">
      <w:start w:val="1"/>
      <w:numFmt w:val="lowerLetter"/>
      <w:lvlText w:val="%1."/>
      <w:lvlJc w:val="left"/>
      <w:pPr>
        <w:ind w:hanging="271"/>
        <w:jc w:val="right"/>
      </w:pPr>
      <w:rPr>
        <w:rFonts w:ascii="Palatino Linotype" w:eastAsia="Palatino Linotype" w:hAnsi="Palatino Linotype" w:hint="default"/>
        <w:sz w:val="20"/>
        <w:szCs w:val="20"/>
      </w:rPr>
    </w:lvl>
    <w:lvl w:ilvl="1" w:tplc="04090019">
      <w:start w:val="1"/>
      <w:numFmt w:val="lowerLetter"/>
      <w:lvlText w:val="%2."/>
      <w:lvlJc w:val="left"/>
      <w:pPr>
        <w:ind w:hanging="198"/>
        <w:jc w:val="right"/>
      </w:pPr>
      <w:rPr>
        <w:rFonts w:hint="default"/>
        <w:sz w:val="20"/>
        <w:szCs w:val="20"/>
      </w:rPr>
    </w:lvl>
    <w:lvl w:ilvl="2" w:tplc="94D417DE">
      <w:start w:val="1"/>
      <w:numFmt w:val="decimal"/>
      <w:lvlText w:val="%3."/>
      <w:lvlJc w:val="left"/>
      <w:pPr>
        <w:ind w:hanging="271"/>
      </w:pPr>
      <w:rPr>
        <w:rFonts w:ascii="Palatino Linotype" w:eastAsia="Palatino Linotype" w:hAnsi="Palatino Linotype" w:cstheme="minorBidi"/>
        <w:sz w:val="20"/>
        <w:szCs w:val="20"/>
      </w:rPr>
    </w:lvl>
    <w:lvl w:ilvl="3" w:tplc="12967896">
      <w:start w:val="1"/>
      <w:numFmt w:val="bullet"/>
      <w:lvlText w:val="o"/>
      <w:lvlJc w:val="left"/>
      <w:pPr>
        <w:ind w:hanging="271"/>
      </w:pPr>
      <w:rPr>
        <w:rFonts w:ascii="Courier New" w:eastAsia="Courier New" w:hAnsi="Courier New" w:hint="default"/>
        <w:sz w:val="20"/>
        <w:szCs w:val="20"/>
      </w:rPr>
    </w:lvl>
    <w:lvl w:ilvl="4" w:tplc="982EBB4E">
      <w:start w:val="1"/>
      <w:numFmt w:val="bullet"/>
      <w:lvlText w:val="•"/>
      <w:lvlJc w:val="left"/>
      <w:rPr>
        <w:rFonts w:hint="default"/>
      </w:rPr>
    </w:lvl>
    <w:lvl w:ilvl="5" w:tplc="3434051C">
      <w:start w:val="1"/>
      <w:numFmt w:val="bullet"/>
      <w:lvlText w:val="•"/>
      <w:lvlJc w:val="left"/>
      <w:rPr>
        <w:rFonts w:hint="default"/>
      </w:rPr>
    </w:lvl>
    <w:lvl w:ilvl="6" w:tplc="77F675A8">
      <w:start w:val="1"/>
      <w:numFmt w:val="bullet"/>
      <w:lvlText w:val="•"/>
      <w:lvlJc w:val="left"/>
      <w:rPr>
        <w:rFonts w:hint="default"/>
      </w:rPr>
    </w:lvl>
    <w:lvl w:ilvl="7" w:tplc="4B4E4538">
      <w:start w:val="1"/>
      <w:numFmt w:val="bullet"/>
      <w:lvlText w:val="•"/>
      <w:lvlJc w:val="left"/>
      <w:rPr>
        <w:rFonts w:hint="default"/>
      </w:rPr>
    </w:lvl>
    <w:lvl w:ilvl="8" w:tplc="04090019">
      <w:start w:val="1"/>
      <w:numFmt w:val="lowerLetter"/>
      <w:lvlText w:val="%9."/>
      <w:lvlJc w:val="left"/>
      <w:rPr>
        <w:rFonts w:hint="default"/>
      </w:rPr>
    </w:lvl>
  </w:abstractNum>
  <w:abstractNum w:abstractNumId="6" w15:restartNumberingAfterBreak="0">
    <w:nsid w:val="5D8E5F93"/>
    <w:multiLevelType w:val="hybridMultilevel"/>
    <w:tmpl w:val="AD6206BA"/>
    <w:lvl w:ilvl="0" w:tplc="5C583094">
      <w:start w:val="2"/>
      <w:numFmt w:val="upperLetter"/>
      <w:lvlText w:val="%1."/>
      <w:lvlJc w:val="left"/>
      <w:pPr>
        <w:ind w:hanging="334"/>
      </w:pPr>
      <w:rPr>
        <w:rFonts w:ascii="Palatino Linotype" w:eastAsia="Palatino Linotype" w:hAnsi="Palatino Linotype" w:hint="default"/>
        <w:b/>
        <w:bCs/>
        <w:spacing w:val="-1"/>
        <w:sz w:val="20"/>
        <w:szCs w:val="20"/>
      </w:rPr>
    </w:lvl>
    <w:lvl w:ilvl="1" w:tplc="23EEB038">
      <w:start w:val="1"/>
      <w:numFmt w:val="decimal"/>
      <w:lvlText w:val="%2."/>
      <w:lvlJc w:val="left"/>
      <w:pPr>
        <w:ind w:hanging="271"/>
        <w:jc w:val="right"/>
      </w:pPr>
      <w:rPr>
        <w:rFonts w:ascii="Palatino Linotype" w:eastAsia="Palatino Linotype" w:hAnsi="Palatino Linotype" w:hint="default"/>
        <w:sz w:val="20"/>
        <w:szCs w:val="20"/>
      </w:rPr>
    </w:lvl>
    <w:lvl w:ilvl="2" w:tplc="DB9ECC4C">
      <w:start w:val="1"/>
      <w:numFmt w:val="lowerLetter"/>
      <w:lvlText w:val="%3."/>
      <w:lvlJc w:val="left"/>
      <w:pPr>
        <w:ind w:hanging="271"/>
      </w:pPr>
      <w:rPr>
        <w:rFonts w:ascii="Palatino Linotype" w:eastAsia="Palatino Linotype" w:hAnsi="Palatino Linotype" w:hint="default"/>
        <w:sz w:val="20"/>
        <w:szCs w:val="20"/>
      </w:rPr>
    </w:lvl>
    <w:lvl w:ilvl="3" w:tplc="15B87C32">
      <w:start w:val="1"/>
      <w:numFmt w:val="lowerRoman"/>
      <w:lvlText w:val="%4."/>
      <w:lvlJc w:val="left"/>
      <w:pPr>
        <w:ind w:hanging="198"/>
      </w:pPr>
      <w:rPr>
        <w:rFonts w:ascii="Palatino Linotype" w:eastAsia="Palatino Linotype" w:hAnsi="Palatino Linotype" w:hint="default"/>
        <w:sz w:val="20"/>
        <w:szCs w:val="20"/>
      </w:rPr>
    </w:lvl>
    <w:lvl w:ilvl="4" w:tplc="08D4F0F4">
      <w:start w:val="1"/>
      <w:numFmt w:val="bullet"/>
      <w:lvlText w:val="•"/>
      <w:lvlJc w:val="left"/>
      <w:rPr>
        <w:rFonts w:hint="default"/>
      </w:rPr>
    </w:lvl>
    <w:lvl w:ilvl="5" w:tplc="6A5A8CF8">
      <w:start w:val="1"/>
      <w:numFmt w:val="bullet"/>
      <w:lvlText w:val="•"/>
      <w:lvlJc w:val="left"/>
      <w:rPr>
        <w:rFonts w:hint="default"/>
      </w:rPr>
    </w:lvl>
    <w:lvl w:ilvl="6" w:tplc="A3D48E0C">
      <w:start w:val="1"/>
      <w:numFmt w:val="bullet"/>
      <w:lvlText w:val="•"/>
      <w:lvlJc w:val="left"/>
      <w:rPr>
        <w:rFonts w:hint="default"/>
      </w:rPr>
    </w:lvl>
    <w:lvl w:ilvl="7" w:tplc="FF66A932">
      <w:start w:val="1"/>
      <w:numFmt w:val="bullet"/>
      <w:lvlText w:val="•"/>
      <w:lvlJc w:val="left"/>
      <w:rPr>
        <w:rFonts w:hint="default"/>
      </w:rPr>
    </w:lvl>
    <w:lvl w:ilvl="8" w:tplc="51B610AC">
      <w:start w:val="1"/>
      <w:numFmt w:val="bullet"/>
      <w:lvlText w:val="•"/>
      <w:lvlJc w:val="left"/>
      <w:rPr>
        <w:rFonts w:hint="default"/>
      </w:rPr>
    </w:lvl>
  </w:abstractNum>
  <w:abstractNum w:abstractNumId="7" w15:restartNumberingAfterBreak="0">
    <w:nsid w:val="65D31C5B"/>
    <w:multiLevelType w:val="hybridMultilevel"/>
    <w:tmpl w:val="1848C08A"/>
    <w:lvl w:ilvl="0" w:tplc="E4AA0C28">
      <w:start w:val="1"/>
      <w:numFmt w:val="upperRoman"/>
      <w:lvlText w:val="%1."/>
      <w:lvlJc w:val="left"/>
      <w:pPr>
        <w:ind w:hanging="230"/>
      </w:pPr>
      <w:rPr>
        <w:rFonts w:ascii="Palatino Linotype" w:eastAsia="Palatino Linotype" w:hAnsi="Palatino Linotype" w:hint="default"/>
        <w:b/>
        <w:bCs/>
        <w:sz w:val="20"/>
        <w:szCs w:val="20"/>
      </w:rPr>
    </w:lvl>
    <w:lvl w:ilvl="1" w:tplc="C5E457A8">
      <w:start w:val="1"/>
      <w:numFmt w:val="upperLetter"/>
      <w:lvlText w:val="%2."/>
      <w:lvlJc w:val="left"/>
      <w:pPr>
        <w:ind w:hanging="306"/>
      </w:pPr>
      <w:rPr>
        <w:rFonts w:ascii="Palatino Linotype" w:eastAsia="Palatino Linotype" w:hAnsi="Palatino Linotype" w:hint="default"/>
        <w:b/>
        <w:bCs/>
        <w:sz w:val="20"/>
        <w:szCs w:val="20"/>
      </w:rPr>
    </w:lvl>
    <w:lvl w:ilvl="2" w:tplc="0EC03B06">
      <w:start w:val="1"/>
      <w:numFmt w:val="decimal"/>
      <w:lvlText w:val="%3."/>
      <w:lvlJc w:val="left"/>
      <w:pPr>
        <w:ind w:hanging="245"/>
      </w:pPr>
      <w:rPr>
        <w:rFonts w:ascii="Palatino Linotype" w:eastAsia="Palatino Linotype" w:hAnsi="Palatino Linotype" w:cstheme="minorBidi"/>
        <w:sz w:val="20"/>
        <w:szCs w:val="20"/>
      </w:rPr>
    </w:lvl>
    <w:lvl w:ilvl="3" w:tplc="04090019">
      <w:start w:val="1"/>
      <w:numFmt w:val="lowerLetter"/>
      <w:lvlText w:val="%4."/>
      <w:lvlJc w:val="left"/>
      <w:rPr>
        <w:rFonts w:hint="default"/>
      </w:rPr>
    </w:lvl>
    <w:lvl w:ilvl="4" w:tplc="1548CE96">
      <w:start w:val="1"/>
      <w:numFmt w:val="bullet"/>
      <w:lvlText w:val="•"/>
      <w:lvlJc w:val="left"/>
      <w:rPr>
        <w:rFonts w:hint="default"/>
      </w:rPr>
    </w:lvl>
    <w:lvl w:ilvl="5" w:tplc="F9AA7EF4">
      <w:start w:val="1"/>
      <w:numFmt w:val="bullet"/>
      <w:lvlText w:val="•"/>
      <w:lvlJc w:val="left"/>
      <w:rPr>
        <w:rFonts w:hint="default"/>
      </w:rPr>
    </w:lvl>
    <w:lvl w:ilvl="6" w:tplc="D1DEB4E0">
      <w:start w:val="1"/>
      <w:numFmt w:val="bullet"/>
      <w:lvlText w:val="•"/>
      <w:lvlJc w:val="left"/>
      <w:rPr>
        <w:rFonts w:hint="default"/>
      </w:rPr>
    </w:lvl>
    <w:lvl w:ilvl="7" w:tplc="8D00BD36">
      <w:start w:val="1"/>
      <w:numFmt w:val="bullet"/>
      <w:lvlText w:val="•"/>
      <w:lvlJc w:val="left"/>
      <w:rPr>
        <w:rFonts w:hint="default"/>
      </w:rPr>
    </w:lvl>
    <w:lvl w:ilvl="8" w:tplc="43E88AF0">
      <w:start w:val="1"/>
      <w:numFmt w:val="bullet"/>
      <w:lvlText w:val="•"/>
      <w:lvlJc w:val="left"/>
      <w:rPr>
        <w:rFonts w:hint="default"/>
      </w:rPr>
    </w:lvl>
  </w:abstractNum>
  <w:abstractNum w:abstractNumId="8" w15:restartNumberingAfterBreak="0">
    <w:nsid w:val="74291C46"/>
    <w:multiLevelType w:val="hybridMultilevel"/>
    <w:tmpl w:val="E1562168"/>
    <w:lvl w:ilvl="0" w:tplc="ED8E0DA2">
      <w:start w:val="1"/>
      <w:numFmt w:val="lowerLetter"/>
      <w:lvlText w:val="%1."/>
      <w:lvlJc w:val="left"/>
      <w:pPr>
        <w:ind w:hanging="306"/>
      </w:pPr>
      <w:rPr>
        <w:rFonts w:ascii="Palatino Linotype" w:eastAsia="Palatino Linotype" w:hAnsi="Palatino Linotype" w:cstheme="minorBidi"/>
        <w:b w:val="0"/>
        <w:bCs/>
        <w:sz w:val="20"/>
        <w:szCs w:val="20"/>
      </w:rPr>
    </w:lvl>
    <w:lvl w:ilvl="1" w:tplc="04090019" w:tentative="1">
      <w:start w:val="1"/>
      <w:numFmt w:val="lowerLetter"/>
      <w:lvlText w:val="%2."/>
      <w:lvlJc w:val="left"/>
      <w:pPr>
        <w:ind w:left="4078" w:hanging="360"/>
      </w:pPr>
    </w:lvl>
    <w:lvl w:ilvl="2" w:tplc="0409001B" w:tentative="1">
      <w:start w:val="1"/>
      <w:numFmt w:val="lowerRoman"/>
      <w:lvlText w:val="%3."/>
      <w:lvlJc w:val="right"/>
      <w:pPr>
        <w:ind w:left="4798" w:hanging="180"/>
      </w:pPr>
    </w:lvl>
    <w:lvl w:ilvl="3" w:tplc="0409000F" w:tentative="1">
      <w:start w:val="1"/>
      <w:numFmt w:val="decimal"/>
      <w:lvlText w:val="%4."/>
      <w:lvlJc w:val="left"/>
      <w:pPr>
        <w:ind w:left="5518" w:hanging="360"/>
      </w:pPr>
    </w:lvl>
    <w:lvl w:ilvl="4" w:tplc="04090019" w:tentative="1">
      <w:start w:val="1"/>
      <w:numFmt w:val="lowerLetter"/>
      <w:lvlText w:val="%5."/>
      <w:lvlJc w:val="left"/>
      <w:pPr>
        <w:ind w:left="6238" w:hanging="360"/>
      </w:pPr>
    </w:lvl>
    <w:lvl w:ilvl="5" w:tplc="0409001B" w:tentative="1">
      <w:start w:val="1"/>
      <w:numFmt w:val="lowerRoman"/>
      <w:lvlText w:val="%6."/>
      <w:lvlJc w:val="right"/>
      <w:pPr>
        <w:ind w:left="6958" w:hanging="180"/>
      </w:pPr>
    </w:lvl>
    <w:lvl w:ilvl="6" w:tplc="0409000F" w:tentative="1">
      <w:start w:val="1"/>
      <w:numFmt w:val="decimal"/>
      <w:lvlText w:val="%7."/>
      <w:lvlJc w:val="left"/>
      <w:pPr>
        <w:ind w:left="7678" w:hanging="360"/>
      </w:pPr>
    </w:lvl>
    <w:lvl w:ilvl="7" w:tplc="04090019" w:tentative="1">
      <w:start w:val="1"/>
      <w:numFmt w:val="lowerLetter"/>
      <w:lvlText w:val="%8."/>
      <w:lvlJc w:val="left"/>
      <w:pPr>
        <w:ind w:left="8398" w:hanging="360"/>
      </w:pPr>
    </w:lvl>
    <w:lvl w:ilvl="8" w:tplc="0409001B" w:tentative="1">
      <w:start w:val="1"/>
      <w:numFmt w:val="lowerRoman"/>
      <w:lvlText w:val="%9."/>
      <w:lvlJc w:val="right"/>
      <w:pPr>
        <w:ind w:left="9118" w:hanging="180"/>
      </w:pPr>
    </w:lvl>
  </w:abstractNum>
  <w:abstractNum w:abstractNumId="9" w15:restartNumberingAfterBreak="0">
    <w:nsid w:val="7A1132E3"/>
    <w:multiLevelType w:val="hybridMultilevel"/>
    <w:tmpl w:val="D67601AA"/>
    <w:lvl w:ilvl="0" w:tplc="E7065C6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6"/>
  </w:num>
  <w:num w:numId="2">
    <w:abstractNumId w:val="0"/>
  </w:num>
  <w:num w:numId="3">
    <w:abstractNumId w:val="4"/>
  </w:num>
  <w:num w:numId="4">
    <w:abstractNumId w:val="5"/>
  </w:num>
  <w:num w:numId="5">
    <w:abstractNumId w:val="7"/>
  </w:num>
  <w:num w:numId="6">
    <w:abstractNumId w:val="9"/>
  </w:num>
  <w:num w:numId="7">
    <w:abstractNumId w:val="3"/>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B2"/>
    <w:rsid w:val="00040BBC"/>
    <w:rsid w:val="00085747"/>
    <w:rsid w:val="0008728E"/>
    <w:rsid w:val="00105B63"/>
    <w:rsid w:val="0011207A"/>
    <w:rsid w:val="00134DC6"/>
    <w:rsid w:val="0018272F"/>
    <w:rsid w:val="00187032"/>
    <w:rsid w:val="00213EAB"/>
    <w:rsid w:val="00221658"/>
    <w:rsid w:val="002F3F07"/>
    <w:rsid w:val="00306C47"/>
    <w:rsid w:val="00355FEF"/>
    <w:rsid w:val="00367C6B"/>
    <w:rsid w:val="003978C4"/>
    <w:rsid w:val="003B06BB"/>
    <w:rsid w:val="003B649E"/>
    <w:rsid w:val="0044332B"/>
    <w:rsid w:val="004E2772"/>
    <w:rsid w:val="004E65AC"/>
    <w:rsid w:val="004F4C9F"/>
    <w:rsid w:val="00532BA4"/>
    <w:rsid w:val="00586142"/>
    <w:rsid w:val="00596B81"/>
    <w:rsid w:val="005A2E5B"/>
    <w:rsid w:val="005C6D1C"/>
    <w:rsid w:val="00612982"/>
    <w:rsid w:val="00633A8A"/>
    <w:rsid w:val="00671BB2"/>
    <w:rsid w:val="00677397"/>
    <w:rsid w:val="00696CE7"/>
    <w:rsid w:val="006C5B6C"/>
    <w:rsid w:val="00723D48"/>
    <w:rsid w:val="00761134"/>
    <w:rsid w:val="00773A5D"/>
    <w:rsid w:val="007C23A3"/>
    <w:rsid w:val="007E28BE"/>
    <w:rsid w:val="007F5891"/>
    <w:rsid w:val="008229BD"/>
    <w:rsid w:val="00864B14"/>
    <w:rsid w:val="00881F8F"/>
    <w:rsid w:val="008E7191"/>
    <w:rsid w:val="00926F73"/>
    <w:rsid w:val="009464C2"/>
    <w:rsid w:val="00991088"/>
    <w:rsid w:val="009B0C51"/>
    <w:rsid w:val="00A2043C"/>
    <w:rsid w:val="00A35DDC"/>
    <w:rsid w:val="00B07E9E"/>
    <w:rsid w:val="00C0346E"/>
    <w:rsid w:val="00C21333"/>
    <w:rsid w:val="00C25816"/>
    <w:rsid w:val="00CF72B0"/>
    <w:rsid w:val="00DB77C4"/>
    <w:rsid w:val="00DC73E3"/>
    <w:rsid w:val="00E27CAC"/>
    <w:rsid w:val="00E9579C"/>
    <w:rsid w:val="00EA2FE8"/>
    <w:rsid w:val="00EA2FF8"/>
    <w:rsid w:val="00EE277D"/>
    <w:rsid w:val="00F15F9D"/>
    <w:rsid w:val="00F67AF5"/>
    <w:rsid w:val="00F80FBA"/>
    <w:rsid w:val="00F9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98701B"/>
  <w15:docId w15:val="{F9CAD216-E40C-4986-BDAE-DDBFDCF1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ind w:left="329" w:hanging="1880"/>
      <w:outlineLvl w:val="0"/>
    </w:pPr>
    <w:rPr>
      <w:rFonts w:ascii="Palatino Linotype" w:eastAsia="Palatino Linotype" w:hAnsi="Palatino Linotyp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92" w:hanging="270"/>
    </w:pPr>
    <w:rPr>
      <w:rFonts w:ascii="Palatino Linotype" w:eastAsia="Palatino Linotype" w:hAnsi="Palatino Linotype"/>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86142"/>
    <w:rPr>
      <w:sz w:val="16"/>
      <w:szCs w:val="16"/>
    </w:rPr>
  </w:style>
  <w:style w:type="paragraph" w:styleId="CommentText">
    <w:name w:val="annotation text"/>
    <w:basedOn w:val="Normal"/>
    <w:link w:val="CommentTextChar"/>
    <w:uiPriority w:val="99"/>
    <w:semiHidden/>
    <w:unhideWhenUsed/>
    <w:rsid w:val="00586142"/>
    <w:rPr>
      <w:sz w:val="20"/>
      <w:szCs w:val="20"/>
    </w:rPr>
  </w:style>
  <w:style w:type="character" w:customStyle="1" w:styleId="CommentTextChar">
    <w:name w:val="Comment Text Char"/>
    <w:basedOn w:val="DefaultParagraphFont"/>
    <w:link w:val="CommentText"/>
    <w:uiPriority w:val="99"/>
    <w:semiHidden/>
    <w:rsid w:val="00586142"/>
    <w:rPr>
      <w:sz w:val="20"/>
      <w:szCs w:val="20"/>
    </w:rPr>
  </w:style>
  <w:style w:type="paragraph" w:styleId="CommentSubject">
    <w:name w:val="annotation subject"/>
    <w:basedOn w:val="CommentText"/>
    <w:next w:val="CommentText"/>
    <w:link w:val="CommentSubjectChar"/>
    <w:uiPriority w:val="99"/>
    <w:semiHidden/>
    <w:unhideWhenUsed/>
    <w:rsid w:val="00586142"/>
    <w:rPr>
      <w:b/>
      <w:bCs/>
    </w:rPr>
  </w:style>
  <w:style w:type="character" w:customStyle="1" w:styleId="CommentSubjectChar">
    <w:name w:val="Comment Subject Char"/>
    <w:basedOn w:val="CommentTextChar"/>
    <w:link w:val="CommentSubject"/>
    <w:uiPriority w:val="99"/>
    <w:semiHidden/>
    <w:rsid w:val="00586142"/>
    <w:rPr>
      <w:b/>
      <w:bCs/>
      <w:sz w:val="20"/>
      <w:szCs w:val="20"/>
    </w:rPr>
  </w:style>
  <w:style w:type="paragraph" w:styleId="BalloonText">
    <w:name w:val="Balloon Text"/>
    <w:basedOn w:val="Normal"/>
    <w:link w:val="BalloonTextChar"/>
    <w:uiPriority w:val="99"/>
    <w:semiHidden/>
    <w:unhideWhenUsed/>
    <w:rsid w:val="00586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142"/>
    <w:rPr>
      <w:rFonts w:ascii="Segoe UI" w:hAnsi="Segoe UI" w:cs="Segoe UI"/>
      <w:sz w:val="18"/>
      <w:szCs w:val="18"/>
    </w:rPr>
  </w:style>
  <w:style w:type="paragraph" w:styleId="Header">
    <w:name w:val="header"/>
    <w:basedOn w:val="Normal"/>
    <w:link w:val="HeaderChar"/>
    <w:uiPriority w:val="99"/>
    <w:unhideWhenUsed/>
    <w:rsid w:val="007C23A3"/>
    <w:pPr>
      <w:tabs>
        <w:tab w:val="center" w:pos="4680"/>
        <w:tab w:val="right" w:pos="9360"/>
      </w:tabs>
    </w:pPr>
  </w:style>
  <w:style w:type="character" w:customStyle="1" w:styleId="HeaderChar">
    <w:name w:val="Header Char"/>
    <w:basedOn w:val="DefaultParagraphFont"/>
    <w:link w:val="Header"/>
    <w:uiPriority w:val="99"/>
    <w:rsid w:val="007C23A3"/>
  </w:style>
  <w:style w:type="paragraph" w:styleId="Footer">
    <w:name w:val="footer"/>
    <w:basedOn w:val="Normal"/>
    <w:link w:val="FooterChar"/>
    <w:uiPriority w:val="99"/>
    <w:unhideWhenUsed/>
    <w:rsid w:val="007C23A3"/>
    <w:pPr>
      <w:tabs>
        <w:tab w:val="center" w:pos="4680"/>
        <w:tab w:val="right" w:pos="9360"/>
      </w:tabs>
    </w:pPr>
  </w:style>
  <w:style w:type="character" w:customStyle="1" w:styleId="FooterChar">
    <w:name w:val="Footer Char"/>
    <w:basedOn w:val="DefaultParagraphFont"/>
    <w:link w:val="Footer"/>
    <w:uiPriority w:val="99"/>
    <w:rsid w:val="007C2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uncg.edu/conflicts_of_interest/coi_procedur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pborork</dc:creator>
  <cp:lastModifiedBy>Lisa Goble</cp:lastModifiedBy>
  <cp:revision>3</cp:revision>
  <cp:lastPrinted>2016-04-19T20:07:00Z</cp:lastPrinted>
  <dcterms:created xsi:type="dcterms:W3CDTF">2016-04-28T14:06:00Z</dcterms:created>
  <dcterms:modified xsi:type="dcterms:W3CDTF">2016-08-24T12:49:00Z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2013-05-01T00:00:00Z</vt:filetime>
  </property>
  <property fmtid="{D5CDD505-2E9C-101B-9397-08002B2CF9AE}" pid="3" name="LastSaved">
    <vt:filetime>2016-02-12T00:00:00Z</vt:filetime>
  </property>
</Properties>
</file>