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B35" w:rsidRPr="00C857C5" w:rsidRDefault="001E7B35" w:rsidP="001E7B35">
      <w:pPr>
        <w:ind w:left="360"/>
        <w:rPr>
          <w:b/>
          <w:u w:val="single"/>
        </w:rPr>
      </w:pPr>
      <w:r>
        <w:rPr>
          <w:b/>
          <w:u w:val="single"/>
        </w:rPr>
        <w:t xml:space="preserve">How Do I Submit a </w:t>
      </w:r>
      <w:r w:rsidR="004B74DB">
        <w:rPr>
          <w:b/>
          <w:u w:val="single"/>
        </w:rPr>
        <w:t>Closure</w:t>
      </w:r>
      <w:bookmarkStart w:id="0" w:name="_GoBack"/>
      <w:bookmarkEnd w:id="0"/>
      <w:r>
        <w:rPr>
          <w:b/>
          <w:u w:val="single"/>
        </w:rPr>
        <w:t>?</w:t>
      </w:r>
    </w:p>
    <w:p w:rsidR="004B74DB" w:rsidRDefault="004B74DB" w:rsidP="001E7B35">
      <w:pPr>
        <w:pStyle w:val="ListParagraph"/>
        <w:numPr>
          <w:ilvl w:val="0"/>
          <w:numId w:val="1"/>
        </w:numPr>
      </w:pPr>
      <w:r>
        <w:t>Login to Cayuse Human Ethics</w:t>
      </w:r>
    </w:p>
    <w:p w:rsidR="004B74DB" w:rsidRDefault="004B74DB" w:rsidP="001E7B35">
      <w:pPr>
        <w:pStyle w:val="ListParagraph"/>
        <w:numPr>
          <w:ilvl w:val="0"/>
          <w:numId w:val="1"/>
        </w:numPr>
      </w:pPr>
      <w:r>
        <w:t>Click “</w:t>
      </w:r>
      <w:r w:rsidRPr="004B74DB">
        <w:t>Cayuse IRB</w:t>
      </w:r>
      <w:r>
        <w:t>”</w:t>
      </w:r>
      <w:r>
        <w:t xml:space="preserve"> (Human Studies Compliance)</w:t>
      </w:r>
    </w:p>
    <w:p w:rsidR="001E7B35" w:rsidRDefault="004B74DB" w:rsidP="001E7B35">
      <w:pPr>
        <w:pStyle w:val="ListParagraph"/>
        <w:numPr>
          <w:ilvl w:val="0"/>
          <w:numId w:val="1"/>
        </w:numPr>
      </w:pPr>
      <w:r>
        <w:t>Once on your dashboard, g</w:t>
      </w:r>
      <w:r w:rsidR="001E7B35">
        <w:t xml:space="preserve">o to “my studies” </w:t>
      </w:r>
    </w:p>
    <w:p w:rsidR="001E7B35" w:rsidRDefault="001E7B35" w:rsidP="001E7B35">
      <w:pPr>
        <w:pStyle w:val="ListParagraph"/>
        <w:numPr>
          <w:ilvl w:val="0"/>
          <w:numId w:val="1"/>
        </w:numPr>
      </w:pPr>
      <w:r>
        <w:t xml:space="preserve">Click the study number you wish to </w:t>
      </w:r>
      <w:r w:rsidR="004B74DB">
        <w:t>close</w:t>
      </w:r>
    </w:p>
    <w:p w:rsidR="001E7B35" w:rsidRDefault="001E7B35" w:rsidP="001E7B35">
      <w:pPr>
        <w:pStyle w:val="ListParagraph"/>
        <w:numPr>
          <w:ilvl w:val="0"/>
          <w:numId w:val="1"/>
        </w:numPr>
      </w:pPr>
      <w:r>
        <w:t>Click “new submission”</w:t>
      </w:r>
    </w:p>
    <w:p w:rsidR="001E7B35" w:rsidRDefault="001E7B35" w:rsidP="001E7B35">
      <w:pPr>
        <w:pStyle w:val="ListParagraph"/>
        <w:numPr>
          <w:ilvl w:val="0"/>
          <w:numId w:val="1"/>
        </w:numPr>
      </w:pPr>
      <w:r>
        <w:t>Click “</w:t>
      </w:r>
      <w:r w:rsidR="004B74DB">
        <w:t>closure</w:t>
      </w:r>
      <w:r>
        <w:t>”</w:t>
      </w:r>
    </w:p>
    <w:p w:rsidR="001E7B35" w:rsidRDefault="001E7B35" w:rsidP="001E7B35">
      <w:pPr>
        <w:pStyle w:val="ListParagraph"/>
        <w:numPr>
          <w:ilvl w:val="0"/>
          <w:numId w:val="1"/>
        </w:numPr>
      </w:pPr>
      <w:r>
        <w:t>Click “complete submission”</w:t>
      </w:r>
    </w:p>
    <w:p w:rsidR="001E7B35" w:rsidRDefault="001E7B35" w:rsidP="001E7B35">
      <w:pPr>
        <w:pStyle w:val="ListParagraph"/>
        <w:numPr>
          <w:ilvl w:val="0"/>
          <w:numId w:val="1"/>
        </w:numPr>
      </w:pPr>
      <w:r>
        <w:t xml:space="preserve">Complete the </w:t>
      </w:r>
      <w:r w:rsidR="004B74DB">
        <w:t>closure</w:t>
      </w:r>
      <w:r>
        <w:t xml:space="preserve"> application </w:t>
      </w:r>
    </w:p>
    <w:p w:rsidR="001E7B35" w:rsidRDefault="001E7B35" w:rsidP="001E7B35">
      <w:pPr>
        <w:pStyle w:val="ListParagraph"/>
        <w:numPr>
          <w:ilvl w:val="0"/>
          <w:numId w:val="1"/>
        </w:numPr>
      </w:pPr>
      <w:r>
        <w:t xml:space="preserve">When finished, click “Complete Submission” </w:t>
      </w:r>
      <w:r w:rsidR="004B74DB">
        <w:t xml:space="preserve">(bottom left-hand side) </w:t>
      </w:r>
    </w:p>
    <w:p w:rsidR="001E7B35" w:rsidRDefault="001E7B35" w:rsidP="001E7B35">
      <w:pPr>
        <w:pStyle w:val="ListParagraph"/>
        <w:numPr>
          <w:ilvl w:val="0"/>
          <w:numId w:val="1"/>
        </w:numPr>
      </w:pPr>
      <w:r>
        <w:t>Click “confirm”</w:t>
      </w:r>
    </w:p>
    <w:p w:rsidR="001E7B35" w:rsidRDefault="001E7B35" w:rsidP="001E7B35">
      <w:pPr>
        <w:pStyle w:val="ListParagraph"/>
        <w:numPr>
          <w:ilvl w:val="0"/>
          <w:numId w:val="1"/>
        </w:numPr>
      </w:pPr>
      <w:r w:rsidRPr="00C857C5">
        <w:rPr>
          <w:b/>
        </w:rPr>
        <w:t>If the PI</w:t>
      </w:r>
      <w:r>
        <w:t xml:space="preserve">, click “certify” to certify the submission - click “confirm” to complete the certification </w:t>
      </w:r>
    </w:p>
    <w:p w:rsidR="001E7B35" w:rsidRDefault="001E7B35" w:rsidP="001E7B35">
      <w:pPr>
        <w:pStyle w:val="ListParagraph"/>
        <w:numPr>
          <w:ilvl w:val="0"/>
          <w:numId w:val="1"/>
        </w:numPr>
      </w:pPr>
      <w:r w:rsidRPr="00C857C5">
        <w:rPr>
          <w:b/>
        </w:rPr>
        <w:t>If a student PI or study team member completing the modification on behalf of the PI</w:t>
      </w:r>
      <w:r>
        <w:t>, a notification will be sent to the  PI/Faculty advisor that they have a submission awaiting certification</w:t>
      </w:r>
    </w:p>
    <w:p w:rsidR="001E7B35" w:rsidRDefault="001E7B35" w:rsidP="001E7B35">
      <w:pPr>
        <w:pStyle w:val="ListParagraph"/>
        <w:numPr>
          <w:ilvl w:val="0"/>
          <w:numId w:val="1"/>
        </w:numPr>
      </w:pPr>
      <w:r>
        <w:t xml:space="preserve">When the PI/faculty advisor logs into the system, they can access the </w:t>
      </w:r>
      <w:r w:rsidR="004B74DB">
        <w:t>closure</w:t>
      </w:r>
      <w:r>
        <w:t xml:space="preserve"> submission under  “My Studies” or under “Awaiting Authorization” – Click on “</w:t>
      </w:r>
      <w:r w:rsidR="004B74DB">
        <w:t>closure</w:t>
      </w:r>
      <w:r>
        <w:t>” – click “certify” - Click “confirm” to</w:t>
      </w:r>
      <w:r w:rsidRPr="00C857C5">
        <w:t xml:space="preserve"> </w:t>
      </w:r>
      <w:r>
        <w:t xml:space="preserve">finalize certification </w:t>
      </w:r>
    </w:p>
    <w:p w:rsidR="001E7B35" w:rsidRDefault="001E7B35"/>
    <w:sectPr w:rsidR="001E7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E2E5E"/>
    <w:multiLevelType w:val="hybridMultilevel"/>
    <w:tmpl w:val="2D50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35"/>
    <w:rsid w:val="000D1F3E"/>
    <w:rsid w:val="001E7B35"/>
    <w:rsid w:val="004B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E424"/>
  <w15:chartTrackingRefBased/>
  <w15:docId w15:val="{B26E22C0-D8E6-4637-AAB0-17872934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B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Greensboro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Beck</dc:creator>
  <cp:keywords/>
  <dc:description/>
  <cp:lastModifiedBy>Melissa Beck</cp:lastModifiedBy>
  <cp:revision>3</cp:revision>
  <dcterms:created xsi:type="dcterms:W3CDTF">2021-04-12T12:27:00Z</dcterms:created>
  <dcterms:modified xsi:type="dcterms:W3CDTF">2021-04-12T12:30:00Z</dcterms:modified>
</cp:coreProperties>
</file>